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83883" w14:textId="77777777" w:rsidR="00F609BC" w:rsidRPr="00397BB1" w:rsidRDefault="00F609BC" w:rsidP="00824800">
      <w:pPr>
        <w:pStyle w:val="head"/>
        <w:jc w:val="left"/>
        <w:rPr>
          <w:rFonts w:ascii="Calibri" w:hAnsi="Calibri" w:cs="Calibri"/>
        </w:rPr>
      </w:pPr>
    </w:p>
    <w:p w14:paraId="2BBAD5FC" w14:textId="7EF4031C" w:rsidR="00107545" w:rsidRPr="00397BB1" w:rsidRDefault="00107545" w:rsidP="00F415F4">
      <w:pPr>
        <w:pStyle w:val="head"/>
        <w:rPr>
          <w:rFonts w:ascii="Calibri" w:hAnsi="Calibri" w:cs="Calibri"/>
        </w:rPr>
      </w:pPr>
      <w:r w:rsidRPr="00397BB1">
        <w:rPr>
          <w:rFonts w:ascii="Calibri" w:hAnsi="Calibri" w:cs="Calibri"/>
        </w:rPr>
        <w:t xml:space="preserve">PAUMA VALLEY COMMUNITY SERVICES DISTRICT </w:t>
      </w:r>
    </w:p>
    <w:p w14:paraId="39AFEB81" w14:textId="5F1B8CAA" w:rsidR="00107545" w:rsidRPr="00397BB1" w:rsidRDefault="00107545" w:rsidP="00F415F4">
      <w:pPr>
        <w:pStyle w:val="head"/>
        <w:rPr>
          <w:rFonts w:ascii="Calibri" w:hAnsi="Calibri" w:cs="Calibri"/>
        </w:rPr>
      </w:pPr>
      <w:r w:rsidRPr="00397BB1">
        <w:rPr>
          <w:rFonts w:ascii="Calibri" w:hAnsi="Calibri" w:cs="Calibri"/>
        </w:rPr>
        <w:t xml:space="preserve">Minutes of a </w:t>
      </w:r>
      <w:r w:rsidR="00911CAA" w:rsidRPr="00397BB1">
        <w:rPr>
          <w:rFonts w:ascii="Calibri" w:hAnsi="Calibri" w:cs="Calibri"/>
        </w:rPr>
        <w:t>Regular</w:t>
      </w:r>
      <w:r w:rsidR="00F056A8" w:rsidRPr="00397BB1">
        <w:rPr>
          <w:rFonts w:ascii="Calibri" w:hAnsi="Calibri" w:cs="Calibri"/>
        </w:rPr>
        <w:t xml:space="preserve"> Meeting</w:t>
      </w:r>
      <w:r w:rsidRPr="00397BB1">
        <w:rPr>
          <w:rFonts w:ascii="Calibri" w:hAnsi="Calibri" w:cs="Calibri"/>
        </w:rPr>
        <w:t xml:space="preserve"> of the Board of Directors</w:t>
      </w:r>
    </w:p>
    <w:p w14:paraId="2CEA8E3A" w14:textId="77777777" w:rsidR="00107545" w:rsidRPr="00397BB1" w:rsidRDefault="00107545" w:rsidP="00F415F4">
      <w:pPr>
        <w:pStyle w:val="head"/>
        <w:rPr>
          <w:rFonts w:ascii="Calibri" w:hAnsi="Calibri" w:cs="Calibri"/>
        </w:rPr>
      </w:pPr>
    </w:p>
    <w:p w14:paraId="05D49871" w14:textId="44858D96" w:rsidR="00107545" w:rsidRPr="00397BB1" w:rsidRDefault="00107545" w:rsidP="00FD75A5">
      <w:pPr>
        <w:pStyle w:val="head"/>
        <w:rPr>
          <w:rFonts w:ascii="Calibri" w:hAnsi="Calibri" w:cs="Calibri"/>
        </w:rPr>
      </w:pPr>
      <w:r w:rsidRPr="00397BB1">
        <w:rPr>
          <w:rFonts w:ascii="Calibri" w:hAnsi="Calibri" w:cs="Calibri"/>
        </w:rPr>
        <w:t xml:space="preserve">Held on </w:t>
      </w:r>
      <w:r w:rsidR="0052355A">
        <w:rPr>
          <w:rFonts w:ascii="Calibri" w:hAnsi="Calibri" w:cs="Calibri"/>
        </w:rPr>
        <w:t>July 27</w:t>
      </w:r>
      <w:r w:rsidR="0052355A" w:rsidRPr="005D37BF">
        <w:rPr>
          <w:rFonts w:ascii="Calibri" w:hAnsi="Calibri" w:cs="Calibri"/>
          <w:vertAlign w:val="superscript"/>
        </w:rPr>
        <w:t>th</w:t>
      </w:r>
      <w:r w:rsidR="00DC2C40" w:rsidRPr="00397BB1">
        <w:rPr>
          <w:rFonts w:ascii="Calibri" w:hAnsi="Calibri" w:cs="Calibri"/>
        </w:rPr>
        <w:t>, 2026</w:t>
      </w:r>
    </w:p>
    <w:p w14:paraId="5DE0BE54" w14:textId="77777777" w:rsidR="00962F61" w:rsidRPr="00397BB1" w:rsidRDefault="00962F61" w:rsidP="00F415F4">
      <w:pPr>
        <w:pStyle w:val="head"/>
        <w:rPr>
          <w:rFonts w:ascii="Calibri" w:hAnsi="Calibri" w:cs="Calibri"/>
        </w:rPr>
      </w:pPr>
    </w:p>
    <w:p w14:paraId="34DFD00D" w14:textId="28EEAC72" w:rsidR="00016EAA" w:rsidRPr="00397BB1" w:rsidRDefault="00107545" w:rsidP="00C33C6A">
      <w:pPr>
        <w:pStyle w:val="lead"/>
        <w:spacing w:before="0" w:after="0"/>
        <w:ind w:left="2520" w:right="432" w:hanging="1800"/>
        <w:rPr>
          <w:rFonts w:ascii="Calibri" w:hAnsi="Calibri" w:cs="Calibri"/>
        </w:rPr>
      </w:pPr>
      <w:bookmarkStart w:id="0" w:name="_Hlk40952751"/>
      <w:r w:rsidRPr="00397BB1">
        <w:rPr>
          <w:rFonts w:ascii="Calibri" w:hAnsi="Calibri" w:cs="Calibri"/>
          <w:b/>
          <w:bCs/>
        </w:rPr>
        <w:t>Directors Present</w:t>
      </w:r>
      <w:r w:rsidRPr="00397BB1">
        <w:rPr>
          <w:rFonts w:ascii="Calibri" w:hAnsi="Calibri" w:cs="Calibri"/>
        </w:rPr>
        <w:t>:</w:t>
      </w:r>
      <w:r w:rsidR="00016EAA" w:rsidRPr="00397BB1">
        <w:rPr>
          <w:rFonts w:ascii="Calibri" w:hAnsi="Calibri" w:cs="Calibri"/>
        </w:rPr>
        <w:tab/>
        <w:t>Fred Nelson, Richard Collins,</w:t>
      </w:r>
      <w:r w:rsidR="00DC1AF6">
        <w:rPr>
          <w:rFonts w:ascii="Calibri" w:hAnsi="Calibri" w:cs="Calibri"/>
        </w:rPr>
        <w:t xml:space="preserve"> </w:t>
      </w:r>
      <w:r w:rsidR="00C33C6A" w:rsidRPr="00397BB1">
        <w:rPr>
          <w:rFonts w:ascii="Calibri" w:hAnsi="Calibri" w:cs="Calibri"/>
        </w:rPr>
        <w:t xml:space="preserve">Lolo Levy, </w:t>
      </w:r>
      <w:r w:rsidR="00016EAA" w:rsidRPr="00397BB1">
        <w:rPr>
          <w:rFonts w:ascii="Calibri" w:hAnsi="Calibri" w:cs="Calibri"/>
        </w:rPr>
        <w:t>and Zan Villanueva</w:t>
      </w:r>
    </w:p>
    <w:p w14:paraId="42E87ECC" w14:textId="453A6E19" w:rsidR="00B46055" w:rsidRPr="00397BB1" w:rsidRDefault="00016EAA" w:rsidP="0052091F">
      <w:pPr>
        <w:pStyle w:val="lead"/>
        <w:spacing w:before="0" w:after="0"/>
        <w:ind w:left="2520" w:right="432" w:hanging="1800"/>
        <w:rPr>
          <w:rFonts w:ascii="Calibri" w:hAnsi="Calibri" w:cs="Calibri"/>
        </w:rPr>
      </w:pPr>
      <w:r w:rsidRPr="00397BB1">
        <w:rPr>
          <w:rFonts w:ascii="Calibri" w:hAnsi="Calibri" w:cs="Calibri"/>
          <w:b/>
          <w:bCs/>
        </w:rPr>
        <w:t>Directors Absent</w:t>
      </w:r>
      <w:r w:rsidRPr="00397BB1">
        <w:rPr>
          <w:rFonts w:ascii="Calibri" w:hAnsi="Calibri" w:cs="Calibri"/>
        </w:rPr>
        <w:t xml:space="preserve">: </w:t>
      </w:r>
      <w:r w:rsidR="00107545" w:rsidRPr="00397BB1">
        <w:rPr>
          <w:rFonts w:ascii="Calibri" w:hAnsi="Calibri" w:cs="Calibri"/>
        </w:rPr>
        <w:tab/>
      </w:r>
      <w:r w:rsidR="00DC1AF6">
        <w:rPr>
          <w:rFonts w:ascii="Calibri" w:hAnsi="Calibri" w:cs="Calibri"/>
        </w:rPr>
        <w:t>Michael Esparza</w:t>
      </w:r>
    </w:p>
    <w:p w14:paraId="6CE691A2" w14:textId="6E82A9F8" w:rsidR="00FB03C6" w:rsidRPr="00397BB1" w:rsidRDefault="00FB03C6" w:rsidP="00E67316">
      <w:pPr>
        <w:pStyle w:val="lead"/>
        <w:spacing w:before="0" w:after="0"/>
        <w:ind w:left="2520" w:right="432" w:hanging="1800"/>
        <w:rPr>
          <w:rFonts w:ascii="Calibri" w:hAnsi="Calibri" w:cs="Calibri"/>
          <w:i/>
          <w:iCs/>
        </w:rPr>
      </w:pPr>
      <w:r w:rsidRPr="00397BB1">
        <w:rPr>
          <w:rFonts w:ascii="Calibri" w:hAnsi="Calibri" w:cs="Calibri"/>
          <w:b/>
          <w:bCs/>
        </w:rPr>
        <w:t>Staff Present:</w:t>
      </w:r>
      <w:r w:rsidRPr="00397BB1">
        <w:rPr>
          <w:rFonts w:ascii="Calibri" w:hAnsi="Calibri" w:cs="Calibri"/>
          <w:b/>
          <w:bCs/>
        </w:rPr>
        <w:tab/>
      </w:r>
      <w:r w:rsidRPr="00397BB1">
        <w:rPr>
          <w:rFonts w:ascii="Calibri" w:hAnsi="Calibri" w:cs="Calibri"/>
        </w:rPr>
        <w:t>General Manager Eric Steinlicht, Office Manager Marissa Fehling, and Administrative Assistant Maritza Chaloux</w:t>
      </w:r>
    </w:p>
    <w:p w14:paraId="6AEDD8A7" w14:textId="4F4D3CB0" w:rsidR="00E21838" w:rsidRPr="00397BB1" w:rsidRDefault="00107545" w:rsidP="002B75E9">
      <w:pPr>
        <w:pStyle w:val="lead"/>
        <w:spacing w:before="0" w:after="0"/>
        <w:ind w:left="2520" w:right="432" w:hanging="1800"/>
        <w:jc w:val="both"/>
        <w:rPr>
          <w:rFonts w:ascii="Calibri" w:hAnsi="Calibri" w:cs="Calibri"/>
        </w:rPr>
      </w:pPr>
      <w:r w:rsidRPr="00397BB1">
        <w:rPr>
          <w:rFonts w:ascii="Calibri" w:hAnsi="Calibri" w:cs="Calibri"/>
          <w:b/>
          <w:bCs/>
        </w:rPr>
        <w:t>Also Present</w:t>
      </w:r>
      <w:r w:rsidRPr="00397BB1">
        <w:rPr>
          <w:rFonts w:ascii="Calibri" w:hAnsi="Calibri" w:cs="Calibri"/>
        </w:rPr>
        <w:t>:</w:t>
      </w:r>
      <w:r w:rsidRPr="00397BB1">
        <w:rPr>
          <w:rFonts w:ascii="Calibri" w:hAnsi="Calibri" w:cs="Calibri"/>
        </w:rPr>
        <w:tab/>
      </w:r>
      <w:bookmarkEnd w:id="0"/>
      <w:r w:rsidR="00DC1AF6">
        <w:rPr>
          <w:rFonts w:ascii="Calibri" w:hAnsi="Calibri" w:cs="Calibri"/>
        </w:rPr>
        <w:t xml:space="preserve">James Fischer with Fischer Compliance, </w:t>
      </w:r>
      <w:r w:rsidR="00F72338">
        <w:rPr>
          <w:rFonts w:ascii="Calibri" w:hAnsi="Calibri" w:cs="Calibri"/>
        </w:rPr>
        <w:t>v</w:t>
      </w:r>
      <w:r w:rsidR="00DC1AF6">
        <w:rPr>
          <w:rFonts w:ascii="Calibri" w:hAnsi="Calibri" w:cs="Calibri"/>
        </w:rPr>
        <w:t>ia Zoom</w:t>
      </w:r>
    </w:p>
    <w:p w14:paraId="0DF25FE9" w14:textId="21EA73C4" w:rsidR="00107545" w:rsidRPr="00397BB1" w:rsidRDefault="00E21838" w:rsidP="00E21838">
      <w:pPr>
        <w:spacing w:after="0" w:line="240" w:lineRule="auto"/>
        <w:ind w:left="1080" w:right="90" w:hanging="720"/>
        <w:contextualSpacing/>
        <w:jc w:val="both"/>
        <w:rPr>
          <w:rFonts w:ascii="Calibri" w:hAnsi="Calibri" w:cs="Calibri"/>
        </w:rPr>
      </w:pPr>
      <w:r w:rsidRPr="00397BB1">
        <w:rPr>
          <w:rFonts w:ascii="Calibri" w:hAnsi="Calibri" w:cs="Calibri"/>
        </w:rPr>
        <w:tab/>
      </w:r>
    </w:p>
    <w:p w14:paraId="61B137A7" w14:textId="493A7936" w:rsidR="00107545" w:rsidRPr="00397BB1" w:rsidRDefault="00107545" w:rsidP="00107545">
      <w:pPr>
        <w:pStyle w:val="ListParagraph"/>
        <w:numPr>
          <w:ilvl w:val="0"/>
          <w:numId w:val="1"/>
        </w:numPr>
        <w:spacing w:after="0" w:line="480" w:lineRule="auto"/>
        <w:rPr>
          <w:rFonts w:ascii="Calibri" w:hAnsi="Calibri" w:cs="Calibri"/>
        </w:rPr>
      </w:pPr>
      <w:r w:rsidRPr="00397BB1">
        <w:rPr>
          <w:rFonts w:ascii="Calibri" w:hAnsi="Calibri" w:cs="Calibri"/>
        </w:rPr>
        <w:t xml:space="preserve">Call to Order: </w:t>
      </w:r>
      <w:r w:rsidR="008D2AEE" w:rsidRPr="00397BB1">
        <w:rPr>
          <w:rFonts w:ascii="Calibri" w:hAnsi="Calibri" w:cs="Calibri"/>
        </w:rPr>
        <w:t xml:space="preserve">The </w:t>
      </w:r>
      <w:r w:rsidR="00911CAA" w:rsidRPr="00397BB1">
        <w:rPr>
          <w:rFonts w:ascii="Calibri" w:hAnsi="Calibri" w:cs="Calibri"/>
        </w:rPr>
        <w:t>Regular</w:t>
      </w:r>
      <w:r w:rsidR="003F5048" w:rsidRPr="00397BB1">
        <w:rPr>
          <w:rFonts w:ascii="Calibri" w:hAnsi="Calibri" w:cs="Calibri"/>
        </w:rPr>
        <w:t xml:space="preserve"> </w:t>
      </w:r>
      <w:r w:rsidR="00E864B6" w:rsidRPr="00397BB1">
        <w:rPr>
          <w:rFonts w:ascii="Calibri" w:hAnsi="Calibri" w:cs="Calibri"/>
        </w:rPr>
        <w:t>Meeting was called to order at 10:0</w:t>
      </w:r>
      <w:r w:rsidR="00DC2C40" w:rsidRPr="00397BB1">
        <w:rPr>
          <w:rFonts w:ascii="Calibri" w:hAnsi="Calibri" w:cs="Calibri"/>
        </w:rPr>
        <w:t>0</w:t>
      </w:r>
      <w:r w:rsidR="00834438" w:rsidRPr="00397BB1">
        <w:rPr>
          <w:rFonts w:ascii="Calibri" w:hAnsi="Calibri" w:cs="Calibri"/>
        </w:rPr>
        <w:t xml:space="preserve"> a.m.</w:t>
      </w:r>
      <w:r w:rsidR="00CA6E27" w:rsidRPr="00397BB1">
        <w:rPr>
          <w:rFonts w:ascii="Calibri" w:hAnsi="Calibri" w:cs="Calibri"/>
        </w:rPr>
        <w:t xml:space="preserve"> </w:t>
      </w:r>
      <w:r w:rsidR="003F5048" w:rsidRPr="00397BB1">
        <w:rPr>
          <w:rFonts w:ascii="Calibri" w:hAnsi="Calibri" w:cs="Calibri"/>
        </w:rPr>
        <w:t>by</w:t>
      </w:r>
      <w:r w:rsidR="00E864B6" w:rsidRPr="00397BB1">
        <w:rPr>
          <w:rFonts w:ascii="Calibri" w:hAnsi="Calibri" w:cs="Calibri"/>
        </w:rPr>
        <w:t xml:space="preserve"> </w:t>
      </w:r>
      <w:r w:rsidR="00016EAA" w:rsidRPr="00397BB1">
        <w:rPr>
          <w:rFonts w:ascii="Calibri" w:hAnsi="Calibri" w:cs="Calibri"/>
        </w:rPr>
        <w:t>Director</w:t>
      </w:r>
      <w:r w:rsidR="0052091F" w:rsidRPr="00397BB1">
        <w:rPr>
          <w:rFonts w:ascii="Calibri" w:hAnsi="Calibri" w:cs="Calibri"/>
        </w:rPr>
        <w:t xml:space="preserve"> Nelson</w:t>
      </w:r>
      <w:r w:rsidR="00E864B6" w:rsidRPr="00397BB1">
        <w:rPr>
          <w:rFonts w:ascii="Calibri" w:hAnsi="Calibri" w:cs="Calibri"/>
        </w:rPr>
        <w:t xml:space="preserve"> </w:t>
      </w:r>
    </w:p>
    <w:p w14:paraId="18B418C0" w14:textId="611E046D" w:rsidR="00016EAA" w:rsidRPr="00397BB1" w:rsidRDefault="00107545" w:rsidP="00016EAA">
      <w:pPr>
        <w:pStyle w:val="ListParagraph"/>
        <w:numPr>
          <w:ilvl w:val="0"/>
          <w:numId w:val="1"/>
        </w:numPr>
        <w:spacing w:after="0" w:line="480" w:lineRule="auto"/>
        <w:rPr>
          <w:rFonts w:ascii="Calibri" w:hAnsi="Calibri" w:cs="Calibri"/>
        </w:rPr>
      </w:pPr>
      <w:r w:rsidRPr="00397BB1">
        <w:rPr>
          <w:rFonts w:ascii="Calibri" w:hAnsi="Calibri" w:cs="Calibri"/>
        </w:rPr>
        <w:t xml:space="preserve">Pledge of Allegiance: </w:t>
      </w:r>
      <w:r w:rsidR="00A93386" w:rsidRPr="00397BB1">
        <w:rPr>
          <w:rFonts w:ascii="Calibri" w:hAnsi="Calibri" w:cs="Calibri"/>
        </w:rPr>
        <w:t>The Pledge of Allegiance was led by</w:t>
      </w:r>
      <w:r w:rsidR="00016EAA" w:rsidRPr="00397BB1">
        <w:rPr>
          <w:rFonts w:ascii="Calibri" w:hAnsi="Calibri" w:cs="Calibri"/>
        </w:rPr>
        <w:t xml:space="preserve"> </w:t>
      </w:r>
      <w:r w:rsidR="00BE7D6A">
        <w:rPr>
          <w:rFonts w:ascii="Calibri" w:hAnsi="Calibri" w:cs="Calibri"/>
        </w:rPr>
        <w:t xml:space="preserve">General Manager </w:t>
      </w:r>
      <w:r w:rsidR="00DC1AF6">
        <w:rPr>
          <w:rFonts w:ascii="Calibri" w:hAnsi="Calibri" w:cs="Calibri"/>
        </w:rPr>
        <w:t>Steinlicht</w:t>
      </w:r>
      <w:r w:rsidR="00016EAA" w:rsidRPr="00397BB1">
        <w:rPr>
          <w:rFonts w:ascii="Calibri" w:hAnsi="Calibri" w:cs="Calibri"/>
        </w:rPr>
        <w:t xml:space="preserve">. </w:t>
      </w:r>
    </w:p>
    <w:p w14:paraId="68FAE1E6" w14:textId="32308F17" w:rsidR="00DC1AF6" w:rsidRDefault="00107545" w:rsidP="00DC1AF6">
      <w:pPr>
        <w:pStyle w:val="ListParagraph"/>
        <w:numPr>
          <w:ilvl w:val="0"/>
          <w:numId w:val="1"/>
        </w:numPr>
        <w:spacing w:before="0" w:after="0" w:line="240" w:lineRule="auto"/>
        <w:rPr>
          <w:rFonts w:ascii="Calibri" w:hAnsi="Calibri" w:cs="Calibri"/>
        </w:rPr>
      </w:pPr>
      <w:r w:rsidRPr="00397BB1">
        <w:rPr>
          <w:rFonts w:ascii="Calibri" w:hAnsi="Calibri" w:cs="Calibri"/>
        </w:rPr>
        <w:t>Roll Call:</w:t>
      </w:r>
      <w:r w:rsidR="00A93386" w:rsidRPr="00397BB1">
        <w:rPr>
          <w:rFonts w:ascii="Calibri" w:hAnsi="Calibri" w:cs="Calibri"/>
        </w:rPr>
        <w:t xml:space="preserve"> </w:t>
      </w:r>
      <w:r w:rsidR="00DC1AF6">
        <w:rPr>
          <w:rFonts w:ascii="Calibri" w:hAnsi="Calibri" w:cs="Calibri"/>
        </w:rPr>
        <w:t>Administrative Assistant Maritza Chaloux</w:t>
      </w:r>
      <w:r w:rsidR="00704D07" w:rsidRPr="00397BB1">
        <w:rPr>
          <w:rFonts w:ascii="Calibri" w:hAnsi="Calibri" w:cs="Calibri"/>
        </w:rPr>
        <w:t xml:space="preserve"> conducted roll </w:t>
      </w:r>
      <w:proofErr w:type="gramStart"/>
      <w:r w:rsidR="00704D07" w:rsidRPr="00397BB1">
        <w:rPr>
          <w:rFonts w:ascii="Calibri" w:hAnsi="Calibri" w:cs="Calibri"/>
        </w:rPr>
        <w:t>call</w:t>
      </w:r>
      <w:proofErr w:type="gramEnd"/>
      <w:r w:rsidR="00704D07" w:rsidRPr="00397BB1">
        <w:rPr>
          <w:rFonts w:ascii="Calibri" w:hAnsi="Calibri" w:cs="Calibri"/>
        </w:rPr>
        <w:t xml:space="preserve"> and</w:t>
      </w:r>
      <w:r w:rsidR="00A93386" w:rsidRPr="00397BB1">
        <w:rPr>
          <w:rFonts w:ascii="Calibri" w:hAnsi="Calibri" w:cs="Calibri"/>
        </w:rPr>
        <w:t xml:space="preserve"> </w:t>
      </w:r>
      <w:r w:rsidR="00704D07" w:rsidRPr="00397BB1">
        <w:rPr>
          <w:rFonts w:ascii="Calibri" w:hAnsi="Calibri" w:cs="Calibri"/>
        </w:rPr>
        <w:t xml:space="preserve">confirmed </w:t>
      </w:r>
      <w:r w:rsidR="00A93386" w:rsidRPr="00397BB1">
        <w:rPr>
          <w:rFonts w:ascii="Calibri" w:hAnsi="Calibri" w:cs="Calibri"/>
        </w:rPr>
        <w:t xml:space="preserve">that a quorum was </w:t>
      </w:r>
      <w:r w:rsidR="0052355A">
        <w:rPr>
          <w:rFonts w:ascii="Calibri" w:hAnsi="Calibri" w:cs="Calibri"/>
        </w:rPr>
        <w:t>pr</w:t>
      </w:r>
      <w:r w:rsidR="00A93386" w:rsidRPr="00397BB1">
        <w:rPr>
          <w:rFonts w:ascii="Calibri" w:hAnsi="Calibri" w:cs="Calibri"/>
        </w:rPr>
        <w:t>esent.</w:t>
      </w:r>
    </w:p>
    <w:p w14:paraId="0E59DBB8" w14:textId="2C703DAD" w:rsidR="00107545" w:rsidRPr="00397BB1" w:rsidRDefault="00A93386" w:rsidP="00DC1AF6">
      <w:pPr>
        <w:pStyle w:val="ListParagraph"/>
        <w:spacing w:before="0" w:after="0" w:line="240" w:lineRule="auto"/>
        <w:ind w:left="1440"/>
        <w:rPr>
          <w:rFonts w:ascii="Calibri" w:hAnsi="Calibri" w:cs="Calibri"/>
        </w:rPr>
      </w:pPr>
      <w:r w:rsidRPr="00397BB1">
        <w:rPr>
          <w:rFonts w:ascii="Calibri" w:hAnsi="Calibri" w:cs="Calibri"/>
        </w:rPr>
        <w:t xml:space="preserve"> </w:t>
      </w:r>
      <w:r w:rsidR="00107545" w:rsidRPr="00397BB1">
        <w:rPr>
          <w:rFonts w:ascii="Calibri" w:hAnsi="Calibri" w:cs="Calibri"/>
        </w:rPr>
        <w:t xml:space="preserve"> </w:t>
      </w:r>
      <w:r w:rsidR="000570BF" w:rsidRPr="00397BB1">
        <w:rPr>
          <w:rFonts w:ascii="Calibri" w:hAnsi="Calibri" w:cs="Calibri"/>
        </w:rPr>
        <w:t xml:space="preserve"> </w:t>
      </w:r>
    </w:p>
    <w:p w14:paraId="7B3278DE" w14:textId="0BEE2CD7" w:rsidR="00B17929" w:rsidRPr="00397BB1" w:rsidRDefault="00016EAA" w:rsidP="00DC1AF6">
      <w:pPr>
        <w:pStyle w:val="ListParagraph"/>
        <w:numPr>
          <w:ilvl w:val="0"/>
          <w:numId w:val="1"/>
        </w:numPr>
        <w:spacing w:before="0" w:line="240" w:lineRule="auto"/>
        <w:jc w:val="both"/>
        <w:rPr>
          <w:rFonts w:ascii="Calibri" w:hAnsi="Calibri" w:cs="Calibri"/>
        </w:rPr>
      </w:pPr>
      <w:r w:rsidRPr="00397BB1">
        <w:rPr>
          <w:rFonts w:ascii="Calibri" w:hAnsi="Calibri" w:cs="Calibri"/>
        </w:rPr>
        <w:t xml:space="preserve">Approval of the Agenda: </w:t>
      </w:r>
      <w:r w:rsidR="00016DB7">
        <w:rPr>
          <w:rFonts w:ascii="Calibri" w:hAnsi="Calibri" w:cs="Calibri"/>
        </w:rPr>
        <w:t xml:space="preserve">The agenda was reviewed. No changes to the agenda were requested </w:t>
      </w:r>
      <w:r w:rsidR="00BE7D6A">
        <w:rPr>
          <w:rFonts w:ascii="Calibri" w:hAnsi="Calibri" w:cs="Calibri"/>
        </w:rPr>
        <w:t xml:space="preserve">by the Board. </w:t>
      </w:r>
    </w:p>
    <w:p w14:paraId="286604C1" w14:textId="6040C80D" w:rsidR="00B17929" w:rsidRPr="00397BB1" w:rsidRDefault="00016DB7" w:rsidP="00B17929">
      <w:pPr>
        <w:pStyle w:val="ListParagraph"/>
        <w:tabs>
          <w:tab w:val="left" w:pos="1080"/>
        </w:tabs>
        <w:spacing w:before="0" w:after="0" w:line="240" w:lineRule="auto"/>
        <w:ind w:left="1440"/>
        <w:rPr>
          <w:rFonts w:ascii="Calibri" w:hAnsi="Calibri" w:cs="Calibri"/>
        </w:rPr>
      </w:pPr>
      <w:r>
        <w:rPr>
          <w:rFonts w:ascii="Calibri" w:hAnsi="Calibri" w:cs="Calibri"/>
          <w:b/>
          <w:bCs/>
        </w:rPr>
        <w:t xml:space="preserve"> </w:t>
      </w:r>
    </w:p>
    <w:p w14:paraId="1D57F12B" w14:textId="77777777" w:rsidR="00C90DC8" w:rsidRPr="00397BB1" w:rsidRDefault="00107545" w:rsidP="00016EAA">
      <w:pPr>
        <w:pStyle w:val="ListParagraph"/>
        <w:numPr>
          <w:ilvl w:val="0"/>
          <w:numId w:val="1"/>
        </w:numPr>
        <w:spacing w:after="0"/>
        <w:jc w:val="both"/>
        <w:rPr>
          <w:rFonts w:ascii="Calibri" w:hAnsi="Calibri" w:cs="Calibri"/>
        </w:rPr>
      </w:pPr>
      <w:r w:rsidRPr="00397BB1">
        <w:rPr>
          <w:rFonts w:ascii="Calibri" w:hAnsi="Calibri" w:cs="Calibri"/>
        </w:rPr>
        <w:t>Public Comment Period:</w:t>
      </w:r>
      <w:r w:rsidR="004C5569" w:rsidRPr="00397BB1">
        <w:rPr>
          <w:rFonts w:ascii="Calibri" w:hAnsi="Calibri" w:cs="Calibri"/>
        </w:rPr>
        <w:t xml:space="preserve"> </w:t>
      </w:r>
      <w:r w:rsidR="00C90DC8" w:rsidRPr="00397BB1">
        <w:rPr>
          <w:rFonts w:ascii="Calibri" w:hAnsi="Calibri" w:cs="Calibri"/>
        </w:rPr>
        <w:t xml:space="preserve"> </w:t>
      </w:r>
    </w:p>
    <w:p w14:paraId="6C0E73B7" w14:textId="4F3D7F11" w:rsidR="00447679" w:rsidRPr="00397BB1" w:rsidRDefault="00B17929" w:rsidP="008572F6">
      <w:pPr>
        <w:spacing w:before="0" w:after="0" w:line="240" w:lineRule="auto"/>
        <w:ind w:left="1440"/>
        <w:rPr>
          <w:rFonts w:ascii="Calibri" w:hAnsi="Calibri" w:cs="Calibri"/>
        </w:rPr>
      </w:pPr>
      <w:r w:rsidRPr="00397BB1">
        <w:rPr>
          <w:rFonts w:ascii="Calibri" w:hAnsi="Calibri" w:cs="Calibri"/>
        </w:rPr>
        <w:t xml:space="preserve">There were no public comments. </w:t>
      </w:r>
    </w:p>
    <w:p w14:paraId="6FBDC4C8" w14:textId="77777777" w:rsidR="00942E26" w:rsidRPr="00397BB1" w:rsidRDefault="00942E26" w:rsidP="00282C33">
      <w:pPr>
        <w:tabs>
          <w:tab w:val="left" w:pos="1440"/>
        </w:tabs>
        <w:spacing w:before="0" w:after="0" w:line="240" w:lineRule="auto"/>
        <w:rPr>
          <w:rFonts w:ascii="Calibri" w:hAnsi="Calibri" w:cs="Calibri"/>
          <w:b/>
          <w:bCs/>
        </w:rPr>
      </w:pPr>
    </w:p>
    <w:p w14:paraId="22253A0D" w14:textId="159DF766" w:rsidR="006B5EBD" w:rsidRPr="00397BB1" w:rsidRDefault="003A738B" w:rsidP="00EA689B">
      <w:pPr>
        <w:pStyle w:val="ListParagraph"/>
        <w:tabs>
          <w:tab w:val="left" w:pos="1440"/>
        </w:tabs>
        <w:spacing w:before="0" w:after="0" w:line="240" w:lineRule="auto"/>
        <w:jc w:val="center"/>
        <w:rPr>
          <w:rFonts w:ascii="Calibri" w:hAnsi="Calibri" w:cs="Calibri"/>
          <w:b/>
          <w:bCs/>
        </w:rPr>
      </w:pPr>
      <w:r w:rsidRPr="00397BB1">
        <w:rPr>
          <w:rFonts w:ascii="Calibri" w:hAnsi="Calibri" w:cs="Calibri"/>
          <w:b/>
          <w:bCs/>
        </w:rPr>
        <w:t>–</w:t>
      </w:r>
      <w:r w:rsidR="00FC3E27" w:rsidRPr="00397BB1">
        <w:rPr>
          <w:rFonts w:ascii="Calibri" w:hAnsi="Calibri" w:cs="Calibri"/>
          <w:b/>
          <w:bCs/>
        </w:rPr>
        <w:t xml:space="preserve"> CONSENT ITEMS</w:t>
      </w:r>
      <w:r w:rsidR="00111274" w:rsidRPr="00397BB1">
        <w:rPr>
          <w:rFonts w:ascii="Calibri" w:hAnsi="Calibri" w:cs="Calibri"/>
          <w:b/>
          <w:bCs/>
        </w:rPr>
        <w:t xml:space="preserve"> </w:t>
      </w:r>
      <w:r w:rsidRPr="00397BB1">
        <w:rPr>
          <w:rFonts w:ascii="Calibri" w:hAnsi="Calibri" w:cs="Calibri"/>
          <w:b/>
          <w:bCs/>
        </w:rPr>
        <w:t>–</w:t>
      </w:r>
    </w:p>
    <w:p w14:paraId="61D1AF00" w14:textId="1AB7997E" w:rsidR="0064307E" w:rsidRPr="00397BB1" w:rsidRDefault="00FC3E27" w:rsidP="008572F6">
      <w:pPr>
        <w:tabs>
          <w:tab w:val="left" w:pos="1440"/>
        </w:tabs>
        <w:spacing w:before="0" w:after="0" w:line="240" w:lineRule="auto"/>
        <w:rPr>
          <w:rFonts w:ascii="Calibri" w:hAnsi="Calibri" w:cs="Calibri"/>
        </w:rPr>
      </w:pPr>
      <w:r w:rsidRPr="00397BB1">
        <w:rPr>
          <w:rFonts w:ascii="Calibri" w:hAnsi="Calibri" w:cs="Calibri"/>
          <w:b/>
          <w:bCs/>
        </w:rPr>
        <w:tab/>
      </w:r>
      <w:r w:rsidR="0064307E" w:rsidRPr="00397BB1">
        <w:rPr>
          <w:rFonts w:ascii="Calibri" w:hAnsi="Calibri" w:cs="Calibri"/>
          <w:b/>
          <w:bCs/>
        </w:rPr>
        <w:t xml:space="preserve"> </w:t>
      </w:r>
    </w:p>
    <w:p w14:paraId="20A05C84" w14:textId="79F9D812" w:rsidR="00DC09AA" w:rsidRPr="00397BB1" w:rsidRDefault="009624BE" w:rsidP="008572F6">
      <w:pPr>
        <w:pStyle w:val="ListParagraph"/>
        <w:tabs>
          <w:tab w:val="left" w:pos="1080"/>
          <w:tab w:val="left" w:pos="1170"/>
          <w:tab w:val="left" w:pos="1530"/>
        </w:tabs>
        <w:spacing w:before="0" w:line="240" w:lineRule="auto"/>
        <w:ind w:left="1080"/>
        <w:jc w:val="both"/>
        <w:rPr>
          <w:rFonts w:ascii="Calibri" w:hAnsi="Calibri" w:cs="Calibri"/>
        </w:rPr>
      </w:pPr>
      <w:r w:rsidRPr="00397BB1">
        <w:rPr>
          <w:rFonts w:ascii="Calibri" w:hAnsi="Calibri" w:cs="Calibri"/>
        </w:rPr>
        <w:t xml:space="preserve">Items </w:t>
      </w:r>
      <w:r w:rsidR="00447679" w:rsidRPr="00397BB1">
        <w:rPr>
          <w:rFonts w:ascii="Calibri" w:hAnsi="Calibri" w:cs="Calibri"/>
        </w:rPr>
        <w:t>6-</w:t>
      </w:r>
      <w:r w:rsidR="00DD084B" w:rsidRPr="00397BB1">
        <w:rPr>
          <w:rFonts w:ascii="Calibri" w:hAnsi="Calibri" w:cs="Calibri"/>
        </w:rPr>
        <w:t>1</w:t>
      </w:r>
      <w:r w:rsidR="00016DB7">
        <w:rPr>
          <w:rFonts w:ascii="Calibri" w:hAnsi="Calibri" w:cs="Calibri"/>
        </w:rPr>
        <w:t>2</w:t>
      </w:r>
      <w:r w:rsidRPr="00397BB1">
        <w:rPr>
          <w:rFonts w:ascii="Calibri" w:hAnsi="Calibri" w:cs="Calibri"/>
        </w:rPr>
        <w:t xml:space="preserve"> </w:t>
      </w:r>
      <w:r w:rsidR="00DC09AA" w:rsidRPr="00397BB1">
        <w:rPr>
          <w:rFonts w:ascii="Calibri" w:hAnsi="Calibri" w:cs="Calibri"/>
        </w:rPr>
        <w:t xml:space="preserve">appearing on the Consent Calendar may be voted on by </w:t>
      </w:r>
      <w:r w:rsidR="00704D07" w:rsidRPr="00397BB1">
        <w:rPr>
          <w:rFonts w:ascii="Calibri" w:hAnsi="Calibri" w:cs="Calibri"/>
        </w:rPr>
        <w:t xml:space="preserve">a </w:t>
      </w:r>
      <w:r w:rsidR="00DC09AA" w:rsidRPr="00397BB1">
        <w:rPr>
          <w:rFonts w:ascii="Calibri" w:hAnsi="Calibri" w:cs="Calibri"/>
        </w:rPr>
        <w:t>single motion. Items shall be removed from the Consent Calendar if any member of the Board of Directors or public requests removal prior to a vote on a motion to approve the items. Such items removed will be considered separately for action by the Board.</w:t>
      </w:r>
    </w:p>
    <w:p w14:paraId="0AE1559E" w14:textId="77777777" w:rsidR="009624BE" w:rsidRPr="00397BB1" w:rsidRDefault="009624BE" w:rsidP="00680C74">
      <w:pPr>
        <w:tabs>
          <w:tab w:val="left" w:pos="1440"/>
        </w:tabs>
        <w:spacing w:before="0" w:after="0" w:line="240" w:lineRule="auto"/>
        <w:rPr>
          <w:rFonts w:ascii="Calibri" w:hAnsi="Calibri" w:cs="Calibri"/>
        </w:rPr>
      </w:pPr>
    </w:p>
    <w:p w14:paraId="37AC4E5C" w14:textId="104999A7" w:rsidR="00016EAA" w:rsidRPr="00397BB1" w:rsidRDefault="00A323DE" w:rsidP="00942E26">
      <w:pPr>
        <w:pStyle w:val="ListParagraph"/>
        <w:numPr>
          <w:ilvl w:val="0"/>
          <w:numId w:val="25"/>
        </w:numPr>
        <w:tabs>
          <w:tab w:val="left" w:pos="1440"/>
        </w:tabs>
        <w:spacing w:before="0" w:after="0"/>
        <w:ind w:left="1440"/>
        <w:rPr>
          <w:rFonts w:ascii="Calibri" w:hAnsi="Calibri" w:cs="Calibri"/>
          <w:b/>
        </w:rPr>
      </w:pPr>
      <w:r w:rsidRPr="00397BB1">
        <w:rPr>
          <w:rFonts w:ascii="Calibri" w:hAnsi="Calibri" w:cs="Calibri"/>
        </w:rPr>
        <w:t xml:space="preserve">Minutes of the Regular Board Meeting on </w:t>
      </w:r>
      <w:r w:rsidR="00016DB7">
        <w:rPr>
          <w:rFonts w:ascii="Calibri" w:hAnsi="Calibri" w:cs="Calibri"/>
          <w:bCs/>
        </w:rPr>
        <w:t>June 22</w:t>
      </w:r>
      <w:r w:rsidR="00016DB7" w:rsidRPr="00016DB7">
        <w:rPr>
          <w:rFonts w:ascii="Calibri" w:hAnsi="Calibri" w:cs="Calibri"/>
          <w:bCs/>
          <w:vertAlign w:val="superscript"/>
        </w:rPr>
        <w:t>nd</w:t>
      </w:r>
      <w:r w:rsidR="00016EAA" w:rsidRPr="00397BB1">
        <w:rPr>
          <w:rFonts w:ascii="Calibri" w:hAnsi="Calibri" w:cs="Calibri"/>
          <w:bCs/>
        </w:rPr>
        <w:t>, 2026</w:t>
      </w:r>
    </w:p>
    <w:p w14:paraId="2A760084" w14:textId="77777777" w:rsidR="00DD084B" w:rsidRPr="00397BB1" w:rsidRDefault="00DD084B" w:rsidP="00942E26">
      <w:pPr>
        <w:pStyle w:val="ListParagraph"/>
        <w:numPr>
          <w:ilvl w:val="0"/>
          <w:numId w:val="25"/>
        </w:numPr>
        <w:tabs>
          <w:tab w:val="left" w:pos="1440"/>
        </w:tabs>
        <w:spacing w:before="0" w:after="0"/>
        <w:ind w:left="1440"/>
        <w:rPr>
          <w:rFonts w:ascii="Calibri" w:hAnsi="Calibri" w:cs="Calibri"/>
          <w:bCs/>
        </w:rPr>
      </w:pPr>
      <w:r w:rsidRPr="00397BB1">
        <w:rPr>
          <w:rFonts w:ascii="Calibri" w:hAnsi="Calibri" w:cs="Calibri"/>
          <w:bCs/>
        </w:rPr>
        <w:t>Review of Variance Report, Balance Sheet, Revenue and Expense Report</w:t>
      </w:r>
    </w:p>
    <w:p w14:paraId="3DD4B0FE" w14:textId="77777777" w:rsidR="00DD084B" w:rsidRPr="00397BB1" w:rsidRDefault="00DD084B" w:rsidP="00942E26">
      <w:pPr>
        <w:pStyle w:val="ListParagraph"/>
        <w:numPr>
          <w:ilvl w:val="0"/>
          <w:numId w:val="25"/>
        </w:numPr>
        <w:tabs>
          <w:tab w:val="left" w:pos="1440"/>
        </w:tabs>
        <w:spacing w:before="0" w:after="0"/>
        <w:ind w:left="1440"/>
        <w:rPr>
          <w:rFonts w:ascii="Calibri" w:hAnsi="Calibri" w:cs="Calibri"/>
        </w:rPr>
      </w:pPr>
      <w:r w:rsidRPr="00397BB1">
        <w:rPr>
          <w:rFonts w:ascii="Calibri" w:hAnsi="Calibri" w:cs="Calibri"/>
        </w:rPr>
        <w:t>Accounts Receivable Report</w:t>
      </w:r>
    </w:p>
    <w:p w14:paraId="4C7235D9" w14:textId="77777777" w:rsidR="00DD084B" w:rsidRPr="00397BB1" w:rsidRDefault="00DD084B" w:rsidP="00942E26">
      <w:pPr>
        <w:pStyle w:val="ListParagraph"/>
        <w:numPr>
          <w:ilvl w:val="0"/>
          <w:numId w:val="25"/>
        </w:numPr>
        <w:tabs>
          <w:tab w:val="left" w:pos="1440"/>
        </w:tabs>
        <w:spacing w:before="0" w:after="0"/>
        <w:ind w:left="1440"/>
        <w:rPr>
          <w:rFonts w:ascii="Calibri" w:hAnsi="Calibri" w:cs="Calibri"/>
          <w:bCs/>
        </w:rPr>
      </w:pPr>
      <w:r w:rsidRPr="00397BB1">
        <w:rPr>
          <w:rFonts w:ascii="Calibri" w:eastAsia="Times New Roman" w:hAnsi="Calibri" w:cs="Calibri"/>
          <w:bCs/>
        </w:rPr>
        <w:t>Security Division Report</w:t>
      </w:r>
    </w:p>
    <w:p w14:paraId="3AA7BC98" w14:textId="2F76BDEC" w:rsidR="00016DB7" w:rsidRPr="00F80EBC" w:rsidRDefault="00016DB7" w:rsidP="005D37BF">
      <w:pPr>
        <w:pStyle w:val="ListParagraph"/>
        <w:numPr>
          <w:ilvl w:val="0"/>
          <w:numId w:val="25"/>
        </w:numPr>
        <w:tabs>
          <w:tab w:val="left" w:pos="1440"/>
        </w:tabs>
        <w:spacing w:before="0" w:after="0"/>
        <w:ind w:left="1440"/>
        <w:rPr>
          <w:rFonts w:ascii="Calibri" w:hAnsi="Calibri" w:cs="Calibri"/>
          <w:b/>
        </w:rPr>
      </w:pPr>
      <w:r w:rsidRPr="00F80EBC">
        <w:rPr>
          <w:rFonts w:ascii="Calibri" w:hAnsi="Calibri" w:cs="Calibri"/>
          <w:bCs/>
        </w:rPr>
        <w:t>Resolution Number One Hundred and Forty Authorizing the Placement of Delinquent Accounts onto the San</w:t>
      </w:r>
      <w:r w:rsidR="00F80EBC">
        <w:rPr>
          <w:rFonts w:ascii="Calibri" w:hAnsi="Calibri" w:cs="Calibri"/>
          <w:bCs/>
        </w:rPr>
        <w:t xml:space="preserve"> </w:t>
      </w:r>
      <w:r w:rsidRPr="00F80EBC">
        <w:rPr>
          <w:rFonts w:ascii="Calibri" w:hAnsi="Calibri" w:cs="Calibri"/>
          <w:bCs/>
        </w:rPr>
        <w:t xml:space="preserve">Diego Tax Roll </w:t>
      </w:r>
    </w:p>
    <w:p w14:paraId="5F937058" w14:textId="7960C5E5" w:rsidR="00DD084B" w:rsidRPr="00F80EBC" w:rsidRDefault="00DD084B" w:rsidP="005D37BF">
      <w:pPr>
        <w:pStyle w:val="ListParagraph"/>
        <w:numPr>
          <w:ilvl w:val="0"/>
          <w:numId w:val="25"/>
        </w:numPr>
        <w:tabs>
          <w:tab w:val="left" w:pos="1440"/>
        </w:tabs>
        <w:spacing w:before="0" w:after="0"/>
        <w:ind w:left="1440"/>
        <w:rPr>
          <w:rFonts w:ascii="Calibri" w:hAnsi="Calibri" w:cs="Calibri"/>
        </w:rPr>
      </w:pPr>
      <w:r w:rsidRPr="00F80EBC">
        <w:rPr>
          <w:rFonts w:ascii="Calibri" w:hAnsi="Calibri" w:cs="Calibri"/>
        </w:rPr>
        <w:t xml:space="preserve">Resolution Number One Hundred and </w:t>
      </w:r>
      <w:r w:rsidR="00BD1E3A" w:rsidRPr="00F80EBC">
        <w:rPr>
          <w:rFonts w:ascii="Calibri" w:hAnsi="Calibri" w:cs="Calibri"/>
        </w:rPr>
        <w:t xml:space="preserve">Forty-One </w:t>
      </w:r>
      <w:r w:rsidR="00C844D1" w:rsidRPr="00F80EBC">
        <w:rPr>
          <w:rFonts w:ascii="Calibri" w:hAnsi="Calibri" w:cs="Calibri"/>
        </w:rPr>
        <w:t>Approving</w:t>
      </w:r>
      <w:r w:rsidR="00BD1E3A" w:rsidRPr="00F80EBC">
        <w:rPr>
          <w:rFonts w:ascii="Calibri" w:hAnsi="Calibri" w:cs="Calibri"/>
        </w:rPr>
        <w:t xml:space="preserve"> and Adopting the Fiscal Year 2027</w:t>
      </w:r>
      <w:r w:rsidR="00F80EBC">
        <w:rPr>
          <w:rFonts w:ascii="Calibri" w:hAnsi="Calibri" w:cs="Calibri"/>
        </w:rPr>
        <w:t xml:space="preserve"> </w:t>
      </w:r>
      <w:r w:rsidR="00BD1E3A" w:rsidRPr="00F80EBC">
        <w:rPr>
          <w:rFonts w:ascii="Calibri" w:hAnsi="Calibri" w:cs="Calibri"/>
        </w:rPr>
        <w:t>Operating Budget</w:t>
      </w:r>
    </w:p>
    <w:p w14:paraId="34579136" w14:textId="1094E71E" w:rsidR="00F80EBC" w:rsidRPr="00C844D1" w:rsidRDefault="00C844D1" w:rsidP="00C844D1">
      <w:pPr>
        <w:tabs>
          <w:tab w:val="left" w:pos="1440"/>
        </w:tabs>
        <w:spacing w:before="0" w:after="0"/>
        <w:rPr>
          <w:rFonts w:ascii="Calibri" w:hAnsi="Calibri" w:cs="Calibri"/>
        </w:rPr>
      </w:pPr>
      <w:r>
        <w:rPr>
          <w:rFonts w:ascii="Calibri" w:hAnsi="Calibri" w:cs="Calibri"/>
        </w:rPr>
        <w:t xml:space="preserve">                        12.  Master Lease and Addendum between the District and the Rancho Pauma Mutual Water Company</w:t>
      </w:r>
    </w:p>
    <w:p w14:paraId="3CCC776D" w14:textId="3B73265E" w:rsidR="00B363B4" w:rsidRPr="00397BB1" w:rsidRDefault="00B363B4" w:rsidP="005D37BF">
      <w:pPr>
        <w:tabs>
          <w:tab w:val="left" w:pos="1440"/>
        </w:tabs>
        <w:spacing w:before="0" w:after="0"/>
        <w:rPr>
          <w:rFonts w:ascii="Calibri" w:hAnsi="Calibri" w:cs="Calibri"/>
        </w:rPr>
      </w:pPr>
    </w:p>
    <w:p w14:paraId="3A61FEF3" w14:textId="6F7AC580" w:rsidR="000D37D3" w:rsidRPr="00397BB1" w:rsidRDefault="000D37D3" w:rsidP="000D37D3">
      <w:pPr>
        <w:pStyle w:val="ListParagraph"/>
        <w:tabs>
          <w:tab w:val="left" w:pos="1440"/>
          <w:tab w:val="left" w:pos="1530"/>
        </w:tabs>
        <w:spacing w:line="240" w:lineRule="auto"/>
        <w:ind w:left="1080"/>
        <w:jc w:val="both"/>
        <w:rPr>
          <w:rFonts w:ascii="Calibri" w:hAnsi="Calibri" w:cs="Calibri"/>
        </w:rPr>
      </w:pPr>
      <w:r w:rsidRPr="00397BB1">
        <w:rPr>
          <w:rFonts w:ascii="Calibri" w:hAnsi="Calibri" w:cs="Calibri"/>
          <w:b/>
          <w:bCs/>
        </w:rPr>
        <w:t>Motion:</w:t>
      </w:r>
      <w:r w:rsidRPr="00397BB1">
        <w:rPr>
          <w:rFonts w:ascii="Calibri" w:hAnsi="Calibri" w:cs="Calibri"/>
        </w:rPr>
        <w:t xml:space="preserve"> Approve and file Consent Calendar Items 6-1</w:t>
      </w:r>
      <w:r w:rsidR="00C844D1">
        <w:rPr>
          <w:rFonts w:ascii="Calibri" w:hAnsi="Calibri" w:cs="Calibri"/>
        </w:rPr>
        <w:t>2</w:t>
      </w:r>
    </w:p>
    <w:p w14:paraId="5C7E85EB" w14:textId="6BDA1695" w:rsidR="000D37D3" w:rsidRPr="00397BB1" w:rsidRDefault="000D37D3" w:rsidP="000D37D3">
      <w:pPr>
        <w:pStyle w:val="ListParagraph"/>
        <w:tabs>
          <w:tab w:val="left" w:pos="1080"/>
        </w:tabs>
        <w:spacing w:before="0" w:line="240" w:lineRule="auto"/>
        <w:ind w:left="1080"/>
        <w:rPr>
          <w:rFonts w:ascii="Calibri" w:hAnsi="Calibri" w:cs="Calibri"/>
        </w:rPr>
      </w:pPr>
      <w:r w:rsidRPr="00397BB1">
        <w:rPr>
          <w:rFonts w:ascii="Calibri" w:hAnsi="Calibri" w:cs="Calibri"/>
          <w:b/>
          <w:bCs/>
        </w:rPr>
        <w:t>Result:</w:t>
      </w:r>
      <w:r w:rsidRPr="00397BB1">
        <w:rPr>
          <w:rFonts w:ascii="Calibri" w:hAnsi="Calibri" w:cs="Calibri"/>
        </w:rPr>
        <w:t xml:space="preserve"> Approved </w:t>
      </w:r>
      <w:r w:rsidR="00BD1E3A">
        <w:rPr>
          <w:rFonts w:ascii="Calibri" w:hAnsi="Calibri" w:cs="Calibri"/>
        </w:rPr>
        <w:t xml:space="preserve"> </w:t>
      </w:r>
    </w:p>
    <w:p w14:paraId="7CE479CF" w14:textId="7739BFCF" w:rsidR="000D37D3" w:rsidRPr="00397BB1" w:rsidRDefault="000D37D3" w:rsidP="000D37D3">
      <w:pPr>
        <w:pStyle w:val="ListParagraph"/>
        <w:tabs>
          <w:tab w:val="left" w:pos="1080"/>
        </w:tabs>
        <w:spacing w:before="0" w:line="240" w:lineRule="auto"/>
        <w:ind w:left="1080"/>
        <w:rPr>
          <w:rFonts w:ascii="Calibri" w:hAnsi="Calibri" w:cs="Calibri"/>
        </w:rPr>
      </w:pPr>
      <w:r w:rsidRPr="00397BB1">
        <w:rPr>
          <w:rFonts w:ascii="Calibri" w:hAnsi="Calibri" w:cs="Calibri"/>
          <w:b/>
          <w:bCs/>
        </w:rPr>
        <w:t>Moved by:</w:t>
      </w:r>
      <w:r w:rsidRPr="00397BB1">
        <w:rPr>
          <w:rFonts w:ascii="Calibri" w:hAnsi="Calibri" w:cs="Calibri"/>
        </w:rPr>
        <w:t xml:space="preserve"> Director</w:t>
      </w:r>
      <w:r w:rsidR="00C844D1">
        <w:rPr>
          <w:rFonts w:ascii="Calibri" w:hAnsi="Calibri" w:cs="Calibri"/>
        </w:rPr>
        <w:t xml:space="preserve"> Collins</w:t>
      </w:r>
    </w:p>
    <w:p w14:paraId="72995BD7" w14:textId="445B6561" w:rsidR="00E65AC4" w:rsidRDefault="000D37D3" w:rsidP="000D37D3">
      <w:pPr>
        <w:pStyle w:val="ListParagraph"/>
        <w:tabs>
          <w:tab w:val="left" w:pos="1080"/>
        </w:tabs>
        <w:spacing w:before="0" w:after="0" w:line="240" w:lineRule="auto"/>
        <w:ind w:left="1080"/>
        <w:rPr>
          <w:rFonts w:ascii="Calibri" w:hAnsi="Calibri" w:cs="Calibri"/>
        </w:rPr>
      </w:pPr>
      <w:r w:rsidRPr="00397BB1">
        <w:rPr>
          <w:rFonts w:ascii="Calibri" w:hAnsi="Calibri" w:cs="Calibri"/>
          <w:b/>
          <w:bCs/>
        </w:rPr>
        <w:t>Seconded by:</w:t>
      </w:r>
      <w:r w:rsidRPr="00397BB1">
        <w:rPr>
          <w:rFonts w:ascii="Calibri" w:hAnsi="Calibri" w:cs="Calibri"/>
        </w:rPr>
        <w:t xml:space="preserve"> Director </w:t>
      </w:r>
      <w:r w:rsidR="00C844D1">
        <w:rPr>
          <w:rFonts w:ascii="Calibri" w:hAnsi="Calibri" w:cs="Calibri"/>
        </w:rPr>
        <w:t>Nelson</w:t>
      </w:r>
    </w:p>
    <w:p w14:paraId="2F4277C2" w14:textId="77777777" w:rsidR="00DE0A8B" w:rsidRDefault="00DE0A8B" w:rsidP="000D37D3">
      <w:pPr>
        <w:pStyle w:val="ListParagraph"/>
        <w:tabs>
          <w:tab w:val="left" w:pos="1080"/>
        </w:tabs>
        <w:spacing w:before="0" w:after="0" w:line="240" w:lineRule="auto"/>
        <w:ind w:left="1080"/>
        <w:rPr>
          <w:rFonts w:ascii="Calibri" w:hAnsi="Calibri" w:cs="Calibri"/>
        </w:rPr>
      </w:pPr>
    </w:p>
    <w:p w14:paraId="28889E8C" w14:textId="77777777" w:rsidR="00DE0A8B" w:rsidRDefault="00DE0A8B" w:rsidP="000D37D3">
      <w:pPr>
        <w:pStyle w:val="ListParagraph"/>
        <w:tabs>
          <w:tab w:val="left" w:pos="1080"/>
        </w:tabs>
        <w:spacing w:before="0" w:after="0" w:line="240" w:lineRule="auto"/>
        <w:ind w:left="1080"/>
        <w:rPr>
          <w:rFonts w:ascii="Calibri" w:hAnsi="Calibri" w:cs="Calibri"/>
        </w:rPr>
      </w:pPr>
    </w:p>
    <w:p w14:paraId="0C190A9E" w14:textId="77777777" w:rsidR="00DE0A8B" w:rsidRDefault="00DE0A8B" w:rsidP="000D37D3">
      <w:pPr>
        <w:pStyle w:val="ListParagraph"/>
        <w:tabs>
          <w:tab w:val="left" w:pos="1080"/>
        </w:tabs>
        <w:spacing w:before="0" w:after="0" w:line="240" w:lineRule="auto"/>
        <w:ind w:left="1080"/>
        <w:rPr>
          <w:rFonts w:ascii="Calibri" w:hAnsi="Calibri" w:cs="Calibri"/>
        </w:rPr>
      </w:pPr>
    </w:p>
    <w:p w14:paraId="52BDF9DF" w14:textId="77777777" w:rsidR="00DE0A8B" w:rsidRDefault="00DE0A8B" w:rsidP="000D37D3">
      <w:pPr>
        <w:pStyle w:val="ListParagraph"/>
        <w:tabs>
          <w:tab w:val="left" w:pos="1080"/>
        </w:tabs>
        <w:spacing w:before="0" w:after="0" w:line="240" w:lineRule="auto"/>
        <w:ind w:left="1080"/>
        <w:rPr>
          <w:rFonts w:ascii="Calibri" w:hAnsi="Calibri" w:cs="Calibri"/>
        </w:rPr>
      </w:pPr>
    </w:p>
    <w:p w14:paraId="56BE8120" w14:textId="77777777" w:rsidR="00DE0A8B" w:rsidRDefault="00DE0A8B" w:rsidP="000D37D3">
      <w:pPr>
        <w:pStyle w:val="ListParagraph"/>
        <w:tabs>
          <w:tab w:val="left" w:pos="1080"/>
        </w:tabs>
        <w:spacing w:before="0" w:after="0" w:line="240" w:lineRule="auto"/>
        <w:ind w:left="1080"/>
        <w:rPr>
          <w:rFonts w:ascii="Calibri" w:hAnsi="Calibri" w:cs="Calibri"/>
        </w:rPr>
      </w:pPr>
    </w:p>
    <w:p w14:paraId="4AC2DDE3" w14:textId="77777777" w:rsidR="00BE7D6A" w:rsidRDefault="00BE7D6A" w:rsidP="000D37D3">
      <w:pPr>
        <w:pStyle w:val="ListParagraph"/>
        <w:tabs>
          <w:tab w:val="left" w:pos="1080"/>
        </w:tabs>
        <w:spacing w:before="0" w:after="0" w:line="240" w:lineRule="auto"/>
        <w:ind w:left="1080"/>
        <w:rPr>
          <w:rFonts w:ascii="Calibri" w:hAnsi="Calibri" w:cs="Calibri"/>
        </w:rPr>
      </w:pPr>
    </w:p>
    <w:p w14:paraId="12A734EF" w14:textId="77777777" w:rsidR="00DE0A8B" w:rsidRPr="00397BB1" w:rsidRDefault="00DE0A8B" w:rsidP="000D37D3">
      <w:pPr>
        <w:pStyle w:val="ListParagraph"/>
        <w:tabs>
          <w:tab w:val="left" w:pos="1080"/>
        </w:tabs>
        <w:spacing w:before="0" w:after="0" w:line="240" w:lineRule="auto"/>
        <w:ind w:left="1080"/>
        <w:rPr>
          <w:rFonts w:ascii="Calibri" w:hAnsi="Calibri" w:cs="Calibri"/>
        </w:rPr>
      </w:pPr>
    </w:p>
    <w:p w14:paraId="4EA9A26C" w14:textId="13510EEF" w:rsidR="008B3409" w:rsidRPr="00397BB1" w:rsidRDefault="00AB09E8" w:rsidP="00AB09E8">
      <w:pPr>
        <w:tabs>
          <w:tab w:val="left" w:pos="990"/>
          <w:tab w:val="left" w:pos="1080"/>
          <w:tab w:val="left" w:pos="1440"/>
          <w:tab w:val="left" w:pos="1530"/>
          <w:tab w:val="left" w:pos="1620"/>
          <w:tab w:val="left" w:pos="1710"/>
          <w:tab w:val="left" w:pos="1800"/>
        </w:tabs>
        <w:spacing w:before="0" w:after="0" w:line="240" w:lineRule="auto"/>
        <w:ind w:left="1440"/>
        <w:jc w:val="both"/>
        <w:rPr>
          <w:rFonts w:ascii="Calibri" w:hAnsi="Calibri" w:cs="Calibri"/>
        </w:rPr>
      </w:pPr>
      <w:r w:rsidRPr="00397BB1">
        <w:rPr>
          <w:rFonts w:ascii="Calibri" w:hAnsi="Calibri" w:cs="Calibri"/>
        </w:rPr>
        <w:t xml:space="preserve">  </w:t>
      </w:r>
    </w:p>
    <w:p w14:paraId="1219618E" w14:textId="77777777" w:rsidR="000D37D3" w:rsidRPr="00397BB1" w:rsidRDefault="000D37D3" w:rsidP="00AB09E8">
      <w:pPr>
        <w:tabs>
          <w:tab w:val="left" w:pos="990"/>
          <w:tab w:val="left" w:pos="1080"/>
          <w:tab w:val="left" w:pos="1440"/>
          <w:tab w:val="left" w:pos="1530"/>
          <w:tab w:val="left" w:pos="1620"/>
          <w:tab w:val="left" w:pos="1710"/>
          <w:tab w:val="left" w:pos="1800"/>
        </w:tabs>
        <w:spacing w:before="0" w:after="0" w:line="240" w:lineRule="auto"/>
        <w:ind w:left="1440"/>
        <w:jc w:val="both"/>
        <w:rPr>
          <w:rFonts w:ascii="Calibri" w:hAnsi="Calibri" w:cs="Calibri"/>
        </w:rPr>
      </w:pPr>
    </w:p>
    <w:p w14:paraId="10869B3D" w14:textId="77777777" w:rsidR="009B6C86" w:rsidRPr="00397BB1" w:rsidRDefault="009B6C86" w:rsidP="009B6C86">
      <w:pPr>
        <w:tabs>
          <w:tab w:val="left" w:pos="2160"/>
          <w:tab w:val="left" w:pos="2430"/>
          <w:tab w:val="left" w:pos="4410"/>
          <w:tab w:val="left" w:pos="4500"/>
        </w:tabs>
        <w:spacing w:before="0" w:after="0" w:line="240" w:lineRule="auto"/>
        <w:jc w:val="center"/>
        <w:rPr>
          <w:rFonts w:ascii="Calibri" w:hAnsi="Calibri" w:cs="Calibri"/>
          <w:b/>
          <w:bCs/>
        </w:rPr>
      </w:pPr>
      <w:r w:rsidRPr="00397BB1">
        <w:rPr>
          <w:rFonts w:ascii="Calibri" w:hAnsi="Calibri" w:cs="Calibri"/>
          <w:b/>
          <w:bCs/>
        </w:rPr>
        <w:lastRenderedPageBreak/>
        <w:t>– DISCUSSION ITEMS –</w:t>
      </w:r>
    </w:p>
    <w:p w14:paraId="16FE2AE9" w14:textId="77777777" w:rsidR="009B6C86" w:rsidRPr="00397BB1" w:rsidRDefault="009B6C86" w:rsidP="00B72917">
      <w:pPr>
        <w:tabs>
          <w:tab w:val="left" w:pos="2160"/>
          <w:tab w:val="left" w:pos="2430"/>
        </w:tabs>
        <w:spacing w:before="0" w:after="0" w:line="240" w:lineRule="auto"/>
        <w:ind w:left="180"/>
        <w:jc w:val="both"/>
        <w:rPr>
          <w:rFonts w:ascii="Calibri" w:hAnsi="Calibri" w:cs="Calibri"/>
          <w:b/>
          <w:bCs/>
        </w:rPr>
      </w:pPr>
    </w:p>
    <w:p w14:paraId="710289D6" w14:textId="28C4B074" w:rsidR="009B6C86" w:rsidRPr="00397BB1" w:rsidRDefault="00AB09E8" w:rsidP="00B72917">
      <w:pPr>
        <w:tabs>
          <w:tab w:val="left" w:pos="90"/>
          <w:tab w:val="left" w:pos="990"/>
          <w:tab w:val="left" w:pos="1080"/>
          <w:tab w:val="left" w:pos="1170"/>
          <w:tab w:val="left" w:pos="1350"/>
          <w:tab w:val="left" w:pos="1440"/>
          <w:tab w:val="left" w:pos="1530"/>
        </w:tabs>
        <w:spacing w:before="0" w:after="0" w:line="240" w:lineRule="auto"/>
        <w:ind w:left="180"/>
        <w:jc w:val="both"/>
        <w:rPr>
          <w:rFonts w:ascii="Calibri" w:hAnsi="Calibri" w:cs="Calibri"/>
        </w:rPr>
      </w:pPr>
      <w:r w:rsidRPr="00397BB1">
        <w:rPr>
          <w:rFonts w:ascii="Calibri" w:hAnsi="Calibri" w:cs="Calibri"/>
        </w:rPr>
        <w:tab/>
        <w:t xml:space="preserve"> 13</w:t>
      </w:r>
      <w:r w:rsidR="00D84F1F" w:rsidRPr="00397BB1">
        <w:rPr>
          <w:rFonts w:ascii="Calibri" w:hAnsi="Calibri" w:cs="Calibri"/>
        </w:rPr>
        <w:t xml:space="preserve">. </w:t>
      </w:r>
      <w:r w:rsidR="00B72917" w:rsidRPr="00397BB1">
        <w:rPr>
          <w:rFonts w:ascii="Calibri" w:hAnsi="Calibri" w:cs="Calibri"/>
        </w:rPr>
        <w:t xml:space="preserve"> </w:t>
      </w:r>
      <w:r w:rsidR="00C844D1">
        <w:rPr>
          <w:rFonts w:ascii="Calibri" w:hAnsi="Calibri" w:cs="Calibri"/>
        </w:rPr>
        <w:t>Security Division Ad-Hoc Committee Update and the Pauma Valley Roadway Association</w:t>
      </w:r>
    </w:p>
    <w:p w14:paraId="748CF6E2" w14:textId="0C4F4E7A" w:rsidR="00D84F1F" w:rsidRPr="00397BB1" w:rsidRDefault="00DE0A8B" w:rsidP="00B72917">
      <w:pPr>
        <w:tabs>
          <w:tab w:val="left" w:pos="90"/>
          <w:tab w:val="left" w:pos="990"/>
          <w:tab w:val="left" w:pos="1080"/>
          <w:tab w:val="left" w:pos="1170"/>
          <w:tab w:val="left" w:pos="1350"/>
          <w:tab w:val="left" w:pos="1440"/>
          <w:tab w:val="left" w:pos="1530"/>
        </w:tabs>
        <w:spacing w:before="0" w:after="0" w:line="240" w:lineRule="auto"/>
        <w:ind w:left="1350"/>
        <w:jc w:val="both"/>
        <w:rPr>
          <w:rFonts w:ascii="Calibri" w:hAnsi="Calibri" w:cs="Calibri"/>
        </w:rPr>
      </w:pPr>
      <w:r w:rsidRPr="00DE0A8B">
        <w:rPr>
          <w:rFonts w:ascii="Calibri" w:hAnsi="Calibri" w:cs="Calibri"/>
        </w:rPr>
        <w:t xml:space="preserve">The Board received an update from the Security Division Ad-Hoc Committee regarding coordination with the </w:t>
      </w:r>
      <w:r w:rsidR="00896EFF">
        <w:rPr>
          <w:rFonts w:ascii="Calibri" w:hAnsi="Calibri" w:cs="Calibri"/>
        </w:rPr>
        <w:t xml:space="preserve">    </w:t>
      </w:r>
      <w:r w:rsidRPr="00DE0A8B">
        <w:rPr>
          <w:rFonts w:ascii="Calibri" w:hAnsi="Calibri" w:cs="Calibri"/>
        </w:rPr>
        <w:t>Pauma Valley Roadway Association (PVRA). Discussion focused on improving communication, documenting service requests, and clarifying whether certain security-related services should be provided as a courtesy or billed to PVRA, including the proposed $50 vehicle escort fee. The Board also discussed the District’s current practice of deactivating RFID access for individuals identified by PVRA as delinquent and directed staff to confirm whether PVRA wished to continue this practice. No formal policy was adopted</w:t>
      </w:r>
      <w:r>
        <w:rPr>
          <w:rFonts w:ascii="Calibri" w:hAnsi="Calibri" w:cs="Calibri"/>
        </w:rPr>
        <w:t xml:space="preserve">. </w:t>
      </w:r>
    </w:p>
    <w:p w14:paraId="472D8A22" w14:textId="77777777" w:rsidR="00D84F1F" w:rsidRPr="00397BB1" w:rsidRDefault="00D84F1F" w:rsidP="00B72917">
      <w:pPr>
        <w:tabs>
          <w:tab w:val="left" w:pos="90"/>
          <w:tab w:val="left" w:pos="990"/>
          <w:tab w:val="left" w:pos="1080"/>
          <w:tab w:val="left" w:pos="1170"/>
          <w:tab w:val="left" w:pos="1350"/>
          <w:tab w:val="left" w:pos="1440"/>
          <w:tab w:val="left" w:pos="1530"/>
        </w:tabs>
        <w:spacing w:before="0" w:after="0" w:line="240" w:lineRule="auto"/>
        <w:jc w:val="both"/>
        <w:rPr>
          <w:rFonts w:ascii="Calibri" w:hAnsi="Calibri" w:cs="Calibri"/>
        </w:rPr>
      </w:pPr>
    </w:p>
    <w:p w14:paraId="64693760" w14:textId="2316715D" w:rsidR="00B72917" w:rsidRDefault="00AB09E8" w:rsidP="0077049F">
      <w:pPr>
        <w:tabs>
          <w:tab w:val="left" w:pos="90"/>
          <w:tab w:val="left" w:pos="990"/>
          <w:tab w:val="left" w:pos="1080"/>
          <w:tab w:val="left" w:pos="1170"/>
          <w:tab w:val="left" w:pos="1350"/>
          <w:tab w:val="left" w:pos="1440"/>
          <w:tab w:val="left" w:pos="1530"/>
        </w:tabs>
        <w:spacing w:before="0" w:after="0" w:line="240" w:lineRule="auto"/>
        <w:jc w:val="both"/>
        <w:rPr>
          <w:rFonts w:ascii="Calibri" w:hAnsi="Calibri" w:cs="Calibri"/>
        </w:rPr>
      </w:pPr>
      <w:r w:rsidRPr="00397BB1">
        <w:rPr>
          <w:rFonts w:ascii="Calibri" w:hAnsi="Calibri" w:cs="Calibri"/>
        </w:rPr>
        <w:tab/>
      </w:r>
      <w:r w:rsidR="00E16FAE" w:rsidRPr="00397BB1">
        <w:rPr>
          <w:rFonts w:ascii="Calibri" w:hAnsi="Calibri" w:cs="Calibri"/>
        </w:rPr>
        <w:t xml:space="preserve"> </w:t>
      </w:r>
      <w:r w:rsidR="00B72917" w:rsidRPr="00397BB1">
        <w:rPr>
          <w:rFonts w:ascii="Calibri" w:hAnsi="Calibri" w:cs="Calibri"/>
        </w:rPr>
        <w:tab/>
      </w:r>
      <w:r w:rsidRPr="00397BB1">
        <w:rPr>
          <w:rFonts w:ascii="Calibri" w:hAnsi="Calibri" w:cs="Calibri"/>
        </w:rPr>
        <w:t>14.</w:t>
      </w:r>
      <w:r w:rsidR="0077049F" w:rsidRPr="00397BB1">
        <w:rPr>
          <w:rFonts w:ascii="Calibri" w:hAnsi="Calibri" w:cs="Calibri"/>
        </w:rPr>
        <w:tab/>
      </w:r>
      <w:r w:rsidR="00C844D1">
        <w:rPr>
          <w:rFonts w:ascii="Calibri" w:hAnsi="Calibri" w:cs="Calibri"/>
        </w:rPr>
        <w:t>Community Safety and Wellness Fair Ad-Hoc Committee Update</w:t>
      </w:r>
    </w:p>
    <w:p w14:paraId="1E5059DA" w14:textId="009372B3" w:rsidR="00AB5E1B" w:rsidRPr="00397BB1" w:rsidRDefault="00AB5E1B" w:rsidP="00AB5E1B">
      <w:pPr>
        <w:tabs>
          <w:tab w:val="left" w:pos="90"/>
          <w:tab w:val="left" w:pos="990"/>
          <w:tab w:val="left" w:pos="1080"/>
          <w:tab w:val="left" w:pos="1170"/>
          <w:tab w:val="left" w:pos="1350"/>
          <w:tab w:val="left" w:pos="1440"/>
          <w:tab w:val="left" w:pos="1530"/>
        </w:tabs>
        <w:spacing w:before="0" w:after="0" w:line="240" w:lineRule="auto"/>
        <w:ind w:left="1350"/>
        <w:jc w:val="both"/>
        <w:rPr>
          <w:rFonts w:ascii="Calibri" w:hAnsi="Calibri" w:cs="Calibri"/>
        </w:rPr>
      </w:pPr>
      <w:r w:rsidRPr="00AB5E1B">
        <w:rPr>
          <w:rFonts w:ascii="Calibri" w:hAnsi="Calibri" w:cs="Calibri"/>
        </w:rPr>
        <w:t xml:space="preserve">The Board received an update from the Community Safety and Wellness Fair Ad-Hoc Committee regarding the event scheduled for November 7, 2026. Discussion included event logistics, coordination with participating agencies and vendors, and plans to invite representatives from local fire and law enforcement agencies, SDG&amp;E, </w:t>
      </w:r>
      <w:r w:rsidR="001C43AE">
        <w:rPr>
          <w:rFonts w:ascii="Calibri" w:hAnsi="Calibri" w:cs="Calibri"/>
        </w:rPr>
        <w:t>Air</w:t>
      </w:r>
      <w:r w:rsidR="001C43AE" w:rsidRPr="00AB5E1B">
        <w:rPr>
          <w:rFonts w:ascii="Calibri" w:hAnsi="Calibri" w:cs="Calibri"/>
        </w:rPr>
        <w:t>Med Care</w:t>
      </w:r>
      <w:r w:rsidRPr="00AB5E1B">
        <w:rPr>
          <w:rFonts w:ascii="Calibri" w:hAnsi="Calibri" w:cs="Calibri"/>
        </w:rPr>
        <w:t>, and organizations specializing in wildfire and earthquake preparedness. The District will provide branded bottled water for the event, with related expenses to be reimbursed upon submission of receipts.</w:t>
      </w:r>
    </w:p>
    <w:p w14:paraId="1323F1D5" w14:textId="3D6192B2" w:rsidR="00B72917" w:rsidRPr="00397BB1" w:rsidRDefault="00AB5E1B" w:rsidP="00AB5E1B">
      <w:pPr>
        <w:tabs>
          <w:tab w:val="left" w:pos="90"/>
          <w:tab w:val="left" w:pos="990"/>
          <w:tab w:val="left" w:pos="1260"/>
          <w:tab w:val="left" w:pos="1350"/>
          <w:tab w:val="left" w:pos="1440"/>
          <w:tab w:val="left" w:pos="1530"/>
        </w:tabs>
        <w:spacing w:before="0" w:after="0" w:line="240" w:lineRule="auto"/>
        <w:ind w:left="1350"/>
        <w:jc w:val="both"/>
        <w:rPr>
          <w:rFonts w:ascii="Calibri" w:hAnsi="Calibri" w:cs="Calibri"/>
        </w:rPr>
      </w:pPr>
      <w:r>
        <w:rPr>
          <w:rFonts w:ascii="Calibri" w:hAnsi="Calibri" w:cs="Calibri"/>
        </w:rPr>
        <w:t xml:space="preserve"> </w:t>
      </w:r>
    </w:p>
    <w:p w14:paraId="12D54A5B" w14:textId="7D48E066" w:rsidR="009B6C86" w:rsidRPr="00397BB1" w:rsidRDefault="00E16FAE" w:rsidP="00B72917">
      <w:pPr>
        <w:tabs>
          <w:tab w:val="left" w:pos="90"/>
          <w:tab w:val="left" w:pos="990"/>
          <w:tab w:val="left" w:pos="1080"/>
          <w:tab w:val="left" w:pos="1170"/>
          <w:tab w:val="left" w:pos="1350"/>
          <w:tab w:val="left" w:pos="1440"/>
          <w:tab w:val="left" w:pos="1530"/>
        </w:tabs>
        <w:spacing w:before="0" w:after="0" w:line="240" w:lineRule="auto"/>
        <w:jc w:val="both"/>
        <w:rPr>
          <w:rFonts w:ascii="Calibri" w:hAnsi="Calibri" w:cs="Calibri"/>
        </w:rPr>
      </w:pPr>
      <w:r w:rsidRPr="00397BB1">
        <w:rPr>
          <w:rFonts w:ascii="Calibri" w:hAnsi="Calibri" w:cs="Calibri"/>
        </w:rPr>
        <w:tab/>
        <w:t xml:space="preserve"> </w:t>
      </w:r>
      <w:r w:rsidR="00B72917" w:rsidRPr="00397BB1">
        <w:rPr>
          <w:rFonts w:ascii="Calibri" w:hAnsi="Calibri" w:cs="Calibri"/>
        </w:rPr>
        <w:tab/>
      </w:r>
      <w:r w:rsidRPr="00397BB1">
        <w:rPr>
          <w:rFonts w:ascii="Calibri" w:hAnsi="Calibri" w:cs="Calibri"/>
        </w:rPr>
        <w:t>15.</w:t>
      </w:r>
      <w:r w:rsidRPr="00397BB1">
        <w:rPr>
          <w:rFonts w:ascii="Calibri" w:hAnsi="Calibri" w:cs="Calibri"/>
        </w:rPr>
        <w:tab/>
        <w:t>Rancho Pauma Mutual Water Company Ad-Hoc Committee Update</w:t>
      </w:r>
      <w:r w:rsidR="009B6C86" w:rsidRPr="00397BB1">
        <w:rPr>
          <w:rFonts w:ascii="Calibri" w:hAnsi="Calibri" w:cs="Calibri"/>
        </w:rPr>
        <w:t xml:space="preserve"> </w:t>
      </w:r>
      <w:r w:rsidR="0077049F" w:rsidRPr="00397BB1">
        <w:rPr>
          <w:rFonts w:ascii="Calibri" w:hAnsi="Calibri" w:cs="Calibri"/>
        </w:rPr>
        <w:tab/>
      </w:r>
      <w:r w:rsidR="0077049F" w:rsidRPr="00397BB1">
        <w:rPr>
          <w:rFonts w:ascii="Calibri" w:hAnsi="Calibri" w:cs="Calibri"/>
        </w:rPr>
        <w:tab/>
      </w:r>
    </w:p>
    <w:p w14:paraId="7E7A41BB" w14:textId="61EA4FA2" w:rsidR="0077049F" w:rsidRPr="00397BB1" w:rsidRDefault="001C43AE" w:rsidP="0077049F">
      <w:pPr>
        <w:tabs>
          <w:tab w:val="left" w:pos="90"/>
          <w:tab w:val="left" w:pos="990"/>
          <w:tab w:val="left" w:pos="1080"/>
          <w:tab w:val="left" w:pos="1170"/>
          <w:tab w:val="left" w:pos="1350"/>
          <w:tab w:val="left" w:pos="1440"/>
          <w:tab w:val="left" w:pos="1530"/>
        </w:tabs>
        <w:spacing w:before="0" w:after="0" w:line="240" w:lineRule="auto"/>
        <w:ind w:left="1350"/>
        <w:jc w:val="both"/>
        <w:rPr>
          <w:rFonts w:ascii="Calibri" w:hAnsi="Calibri" w:cs="Calibri"/>
        </w:rPr>
      </w:pPr>
      <w:r w:rsidRPr="001C43AE">
        <w:rPr>
          <w:rFonts w:ascii="Calibri" w:hAnsi="Calibri" w:cs="Calibri"/>
        </w:rPr>
        <w:t>The Board received an update from the Rancho Pauma Mutual Water Company Ad-Hoc Committee regarding the settlement agreement. The Board acknowledged the settlement and discussed the remaining court documentation requiring release and signature. The Committee will continue working with the appropriate parties to complete the outstanding documents.</w:t>
      </w:r>
      <w:r w:rsidR="0077049F" w:rsidRPr="00397BB1">
        <w:rPr>
          <w:rFonts w:ascii="Calibri" w:hAnsi="Calibri" w:cs="Calibri"/>
        </w:rPr>
        <w:t xml:space="preserve"> </w:t>
      </w:r>
    </w:p>
    <w:p w14:paraId="54A3A0EC" w14:textId="77777777" w:rsidR="0077049F" w:rsidRPr="00397BB1" w:rsidRDefault="0077049F" w:rsidP="0077049F">
      <w:pPr>
        <w:tabs>
          <w:tab w:val="left" w:pos="90"/>
          <w:tab w:val="left" w:pos="990"/>
          <w:tab w:val="left" w:pos="1080"/>
          <w:tab w:val="left" w:pos="1170"/>
          <w:tab w:val="left" w:pos="1350"/>
          <w:tab w:val="left" w:pos="1440"/>
          <w:tab w:val="left" w:pos="1530"/>
        </w:tabs>
        <w:spacing w:before="0" w:after="0" w:line="240" w:lineRule="auto"/>
        <w:ind w:left="1350"/>
        <w:jc w:val="both"/>
        <w:rPr>
          <w:rFonts w:ascii="Calibri" w:hAnsi="Calibri" w:cs="Calibri"/>
        </w:rPr>
      </w:pPr>
    </w:p>
    <w:p w14:paraId="4DEFED36" w14:textId="3A1B331D" w:rsidR="0077049F" w:rsidRPr="00397BB1" w:rsidRDefault="0077049F" w:rsidP="0077049F">
      <w:pPr>
        <w:tabs>
          <w:tab w:val="left" w:pos="90"/>
          <w:tab w:val="left" w:pos="990"/>
          <w:tab w:val="left" w:pos="1170"/>
          <w:tab w:val="left" w:pos="1350"/>
          <w:tab w:val="left" w:pos="1440"/>
          <w:tab w:val="left" w:pos="1530"/>
        </w:tabs>
        <w:spacing w:before="0" w:after="0" w:line="240" w:lineRule="auto"/>
        <w:jc w:val="both"/>
        <w:rPr>
          <w:rFonts w:ascii="Calibri" w:hAnsi="Calibri" w:cs="Calibri"/>
        </w:rPr>
      </w:pPr>
      <w:r w:rsidRPr="00397BB1">
        <w:rPr>
          <w:rFonts w:ascii="Calibri" w:hAnsi="Calibri" w:cs="Calibri"/>
        </w:rPr>
        <w:tab/>
      </w:r>
      <w:r w:rsidRPr="00397BB1">
        <w:rPr>
          <w:rFonts w:ascii="Calibri" w:hAnsi="Calibri" w:cs="Calibri"/>
        </w:rPr>
        <w:tab/>
        <w:t>16.</w:t>
      </w:r>
      <w:r w:rsidRPr="00397BB1">
        <w:rPr>
          <w:rFonts w:ascii="Calibri" w:hAnsi="Calibri" w:cs="Calibri"/>
        </w:rPr>
        <w:tab/>
      </w:r>
      <w:r w:rsidR="00C844D1">
        <w:rPr>
          <w:rFonts w:ascii="Calibri" w:hAnsi="Calibri" w:cs="Calibri"/>
        </w:rPr>
        <w:t>Solar Project Update</w:t>
      </w:r>
    </w:p>
    <w:p w14:paraId="581A2E60" w14:textId="3B48B670" w:rsidR="00DA150F" w:rsidRPr="00397BB1" w:rsidRDefault="00BB1930" w:rsidP="00DA150F">
      <w:pPr>
        <w:tabs>
          <w:tab w:val="left" w:pos="90"/>
          <w:tab w:val="left" w:pos="990"/>
          <w:tab w:val="left" w:pos="1170"/>
          <w:tab w:val="left" w:pos="1350"/>
          <w:tab w:val="left" w:pos="1440"/>
          <w:tab w:val="left" w:pos="1530"/>
        </w:tabs>
        <w:spacing w:before="0" w:after="0" w:line="240" w:lineRule="auto"/>
        <w:ind w:left="1350"/>
        <w:jc w:val="both"/>
        <w:rPr>
          <w:rFonts w:ascii="Calibri" w:hAnsi="Calibri" w:cs="Calibri"/>
        </w:rPr>
      </w:pPr>
      <w:r w:rsidRPr="00BB1930">
        <w:rPr>
          <w:rFonts w:ascii="Calibri" w:hAnsi="Calibri" w:cs="Calibri"/>
        </w:rPr>
        <w:t xml:space="preserve">The Board received an update on the Solar Project, including ongoing efforts to correct SDG&amp;E billing and properly allocate solar credits among the District’s meters. The Board also discussed the status of the electric vehicle charging stations, the need for a panel upgrade, and obtaining additional proposals to complete the installation. Access and possible usage fees for the charging stations will be considered at a future </w:t>
      </w:r>
      <w:r w:rsidR="004F69CF">
        <w:rPr>
          <w:rFonts w:ascii="Calibri" w:hAnsi="Calibri" w:cs="Calibri"/>
        </w:rPr>
        <w:t xml:space="preserve">meeting.  </w:t>
      </w:r>
    </w:p>
    <w:p w14:paraId="045476DC" w14:textId="7F71FC00" w:rsidR="0077049F" w:rsidRPr="00397BB1" w:rsidRDefault="0077049F" w:rsidP="0077049F">
      <w:pPr>
        <w:tabs>
          <w:tab w:val="left" w:pos="90"/>
          <w:tab w:val="left" w:pos="990"/>
          <w:tab w:val="left" w:pos="1170"/>
          <w:tab w:val="left" w:pos="1350"/>
          <w:tab w:val="left" w:pos="1440"/>
          <w:tab w:val="left" w:pos="1530"/>
        </w:tabs>
        <w:spacing w:before="0" w:after="0" w:line="240" w:lineRule="auto"/>
        <w:jc w:val="both"/>
        <w:rPr>
          <w:rFonts w:ascii="Calibri" w:hAnsi="Calibri" w:cs="Calibri"/>
        </w:rPr>
      </w:pPr>
    </w:p>
    <w:p w14:paraId="052DBD7E" w14:textId="527EF091" w:rsidR="0077049F" w:rsidRPr="00397BB1" w:rsidRDefault="0077049F" w:rsidP="0077049F">
      <w:pPr>
        <w:tabs>
          <w:tab w:val="left" w:pos="90"/>
          <w:tab w:val="left" w:pos="990"/>
          <w:tab w:val="left" w:pos="1080"/>
          <w:tab w:val="left" w:pos="1170"/>
          <w:tab w:val="left" w:pos="1350"/>
          <w:tab w:val="left" w:pos="1440"/>
          <w:tab w:val="left" w:pos="1530"/>
        </w:tabs>
        <w:spacing w:before="0" w:after="0" w:line="240" w:lineRule="auto"/>
        <w:ind w:left="1350" w:hanging="1350"/>
        <w:jc w:val="both"/>
        <w:rPr>
          <w:rFonts w:ascii="Calibri" w:hAnsi="Calibri" w:cs="Calibri"/>
        </w:rPr>
      </w:pPr>
      <w:r w:rsidRPr="00397BB1">
        <w:rPr>
          <w:rFonts w:ascii="Calibri" w:hAnsi="Calibri" w:cs="Calibri"/>
        </w:rPr>
        <w:tab/>
      </w:r>
      <w:r w:rsidRPr="00397BB1">
        <w:rPr>
          <w:rFonts w:ascii="Calibri" w:hAnsi="Calibri" w:cs="Calibri"/>
        </w:rPr>
        <w:tab/>
        <w:t>17.</w:t>
      </w:r>
      <w:r w:rsidRPr="00397BB1">
        <w:rPr>
          <w:rFonts w:ascii="Calibri" w:hAnsi="Calibri" w:cs="Calibri"/>
        </w:rPr>
        <w:tab/>
      </w:r>
      <w:r w:rsidR="00C844D1">
        <w:rPr>
          <w:rFonts w:ascii="Calibri" w:hAnsi="Calibri" w:cs="Calibri"/>
        </w:rPr>
        <w:t>San Diego Local Agency Formation Commission (LAFCO) Status</w:t>
      </w:r>
      <w:r w:rsidRPr="00397BB1">
        <w:rPr>
          <w:rFonts w:ascii="Calibri" w:hAnsi="Calibri" w:cs="Calibri"/>
        </w:rPr>
        <w:t xml:space="preserve"> </w:t>
      </w:r>
    </w:p>
    <w:p w14:paraId="24CDB2DC" w14:textId="7B882020" w:rsidR="009934B7" w:rsidRPr="00397BB1" w:rsidRDefault="00DA150F" w:rsidP="00282C33">
      <w:pPr>
        <w:tabs>
          <w:tab w:val="left" w:pos="90"/>
          <w:tab w:val="left" w:pos="990"/>
          <w:tab w:val="left" w:pos="1080"/>
          <w:tab w:val="left" w:pos="1170"/>
          <w:tab w:val="left" w:pos="1350"/>
          <w:tab w:val="left" w:pos="1440"/>
          <w:tab w:val="left" w:pos="1530"/>
        </w:tabs>
        <w:spacing w:before="0" w:after="0" w:line="240" w:lineRule="auto"/>
        <w:ind w:left="1350" w:hanging="1350"/>
        <w:jc w:val="both"/>
        <w:rPr>
          <w:rFonts w:ascii="Calibri" w:hAnsi="Calibri" w:cs="Calibri"/>
        </w:rPr>
      </w:pPr>
      <w:r w:rsidRPr="00397BB1">
        <w:rPr>
          <w:rFonts w:ascii="Calibri" w:hAnsi="Calibri" w:cs="Calibri"/>
        </w:rPr>
        <w:tab/>
      </w:r>
      <w:r w:rsidRPr="00397BB1">
        <w:rPr>
          <w:rFonts w:ascii="Calibri" w:hAnsi="Calibri" w:cs="Calibri"/>
        </w:rPr>
        <w:tab/>
      </w:r>
      <w:r w:rsidRPr="00397BB1">
        <w:rPr>
          <w:rFonts w:ascii="Calibri" w:hAnsi="Calibri" w:cs="Calibri"/>
        </w:rPr>
        <w:tab/>
      </w:r>
      <w:r w:rsidRPr="00397BB1">
        <w:rPr>
          <w:rFonts w:ascii="Calibri" w:hAnsi="Calibri" w:cs="Calibri"/>
        </w:rPr>
        <w:tab/>
      </w:r>
      <w:r w:rsidRPr="00397BB1">
        <w:rPr>
          <w:rFonts w:ascii="Calibri" w:hAnsi="Calibri" w:cs="Calibri"/>
        </w:rPr>
        <w:tab/>
      </w:r>
      <w:r w:rsidR="007A010B" w:rsidRPr="007A010B">
        <w:rPr>
          <w:rFonts w:ascii="Calibri" w:hAnsi="Calibri" w:cs="Calibri"/>
        </w:rPr>
        <w:t xml:space="preserve">The Board received an update on the San Diego Local Agency Formation Commission (LAFCO) annexation process. Discussion included beginning the necessary engineering work, confirming the affected parcels, and preparing maps and legal descriptions for the application. </w:t>
      </w:r>
      <w:r w:rsidR="00E26805">
        <w:rPr>
          <w:rFonts w:ascii="Calibri" w:hAnsi="Calibri" w:cs="Calibri"/>
        </w:rPr>
        <w:t>Work</w:t>
      </w:r>
      <w:r w:rsidR="007A010B" w:rsidRPr="007A010B">
        <w:rPr>
          <w:rFonts w:ascii="Calibri" w:hAnsi="Calibri" w:cs="Calibri"/>
        </w:rPr>
        <w:t xml:space="preserve"> is expected</w:t>
      </w:r>
      <w:r w:rsidR="00E26805">
        <w:rPr>
          <w:rFonts w:ascii="Calibri" w:hAnsi="Calibri" w:cs="Calibri"/>
        </w:rPr>
        <w:t xml:space="preserve"> to continue through </w:t>
      </w:r>
      <w:r w:rsidR="007A010B" w:rsidRPr="007A010B">
        <w:rPr>
          <w:rFonts w:ascii="Calibri" w:hAnsi="Calibri" w:cs="Calibri"/>
        </w:rPr>
        <w:t xml:space="preserve">2026, </w:t>
      </w:r>
      <w:r w:rsidR="00E26805">
        <w:rPr>
          <w:rFonts w:ascii="Calibri" w:hAnsi="Calibri" w:cs="Calibri"/>
        </w:rPr>
        <w:t>whereas</w:t>
      </w:r>
      <w:r w:rsidR="007A010B" w:rsidRPr="007A010B">
        <w:rPr>
          <w:rFonts w:ascii="Calibri" w:hAnsi="Calibri" w:cs="Calibri"/>
        </w:rPr>
        <w:t xml:space="preserve"> the annexation process is estimated to take approximately 12 to 18 months. </w:t>
      </w:r>
    </w:p>
    <w:p w14:paraId="57697D64" w14:textId="77777777" w:rsidR="009934B7" w:rsidRPr="00397BB1" w:rsidRDefault="009934B7" w:rsidP="0077049F">
      <w:pPr>
        <w:tabs>
          <w:tab w:val="left" w:pos="90"/>
          <w:tab w:val="left" w:pos="990"/>
          <w:tab w:val="left" w:pos="1080"/>
          <w:tab w:val="left" w:pos="1170"/>
          <w:tab w:val="left" w:pos="1350"/>
          <w:tab w:val="left" w:pos="1440"/>
          <w:tab w:val="left" w:pos="1530"/>
        </w:tabs>
        <w:spacing w:before="0" w:after="0" w:line="240" w:lineRule="auto"/>
        <w:ind w:left="1350" w:hanging="1350"/>
        <w:jc w:val="both"/>
        <w:rPr>
          <w:rFonts w:ascii="Calibri" w:hAnsi="Calibri" w:cs="Calibri"/>
        </w:rPr>
      </w:pPr>
    </w:p>
    <w:p w14:paraId="4CC34C54" w14:textId="7268E312" w:rsidR="0077049F" w:rsidRPr="00397BB1" w:rsidRDefault="0077049F" w:rsidP="00F80EBC">
      <w:pPr>
        <w:tabs>
          <w:tab w:val="left" w:pos="90"/>
          <w:tab w:val="left" w:pos="990"/>
          <w:tab w:val="left" w:pos="1080"/>
          <w:tab w:val="left" w:pos="1170"/>
          <w:tab w:val="left" w:pos="1350"/>
          <w:tab w:val="left" w:pos="1440"/>
          <w:tab w:val="left" w:pos="1530"/>
        </w:tabs>
        <w:spacing w:before="0" w:after="0" w:line="240" w:lineRule="auto"/>
        <w:ind w:left="1350" w:hanging="1350"/>
        <w:jc w:val="both"/>
        <w:rPr>
          <w:rFonts w:ascii="Calibri" w:hAnsi="Calibri" w:cs="Calibri"/>
        </w:rPr>
      </w:pPr>
      <w:r w:rsidRPr="00397BB1">
        <w:rPr>
          <w:rFonts w:ascii="Calibri" w:hAnsi="Calibri" w:cs="Calibri"/>
        </w:rPr>
        <w:tab/>
      </w:r>
      <w:r w:rsidRPr="00397BB1">
        <w:rPr>
          <w:rFonts w:ascii="Calibri" w:hAnsi="Calibri" w:cs="Calibri"/>
        </w:rPr>
        <w:tab/>
        <w:t>18.</w:t>
      </w:r>
      <w:r w:rsidRPr="00397BB1">
        <w:rPr>
          <w:rFonts w:ascii="Calibri" w:hAnsi="Calibri" w:cs="Calibri"/>
        </w:rPr>
        <w:tab/>
      </w:r>
      <w:r w:rsidR="006040CD">
        <w:rPr>
          <w:rFonts w:ascii="Calibri" w:hAnsi="Calibri" w:cs="Calibri"/>
        </w:rPr>
        <w:t>Board of Directors Term Details and Upcoming General Election</w:t>
      </w:r>
      <w:r w:rsidRPr="00397BB1">
        <w:rPr>
          <w:rFonts w:ascii="Calibri" w:hAnsi="Calibri" w:cs="Calibri"/>
        </w:rPr>
        <w:t xml:space="preserve"> </w:t>
      </w:r>
    </w:p>
    <w:p w14:paraId="548FE9FD" w14:textId="4D04F23A" w:rsidR="009934B7" w:rsidRDefault="003F2831" w:rsidP="005D37BF">
      <w:pPr>
        <w:spacing w:before="0" w:after="0"/>
        <w:ind w:left="1350"/>
        <w:jc w:val="both"/>
        <w:rPr>
          <w:rFonts w:ascii="Calibri" w:hAnsi="Calibri" w:cs="Calibri"/>
        </w:rPr>
      </w:pPr>
      <w:r w:rsidRPr="003F2831">
        <w:rPr>
          <w:rFonts w:ascii="Calibri" w:hAnsi="Calibri" w:cs="Calibri"/>
        </w:rPr>
        <w:t xml:space="preserve">The Board discussed the upcoming General Election and the three Board seats available for election. As </w:t>
      </w:r>
      <w:proofErr w:type="gramStart"/>
      <w:r w:rsidRPr="003F2831">
        <w:rPr>
          <w:rFonts w:ascii="Calibri" w:hAnsi="Calibri" w:cs="Calibri"/>
        </w:rPr>
        <w:t>of</w:t>
      </w:r>
      <w:proofErr w:type="gramEnd"/>
      <w:r w:rsidRPr="003F2831">
        <w:rPr>
          <w:rFonts w:ascii="Calibri" w:hAnsi="Calibri" w:cs="Calibri"/>
        </w:rPr>
        <w:t xml:space="preserve"> the meeting date, no candidates had filed for the open seats. The candidate filing deadline was reported as August 7, 2026, and the Board discussed conducting additional community outreach to encourage qualified residents to apply</w:t>
      </w:r>
      <w:r w:rsidR="009934B7" w:rsidRPr="003F2831">
        <w:rPr>
          <w:rFonts w:ascii="Calibri" w:hAnsi="Calibri" w:cs="Calibri"/>
        </w:rPr>
        <w:t>.</w:t>
      </w:r>
    </w:p>
    <w:p w14:paraId="78B3B808" w14:textId="5E9F9256" w:rsidR="009B6C86" w:rsidRPr="00397BB1" w:rsidRDefault="006040CD" w:rsidP="005D37BF">
      <w:pPr>
        <w:tabs>
          <w:tab w:val="left" w:pos="90"/>
          <w:tab w:val="left" w:pos="990"/>
          <w:tab w:val="left" w:pos="1080"/>
          <w:tab w:val="left" w:pos="1170"/>
          <w:tab w:val="left" w:pos="1350"/>
          <w:tab w:val="left" w:pos="1440"/>
          <w:tab w:val="left" w:pos="1530"/>
        </w:tabs>
        <w:spacing w:before="0" w:after="0" w:line="240" w:lineRule="auto"/>
        <w:jc w:val="both"/>
        <w:rPr>
          <w:rFonts w:ascii="Calibri" w:hAnsi="Calibri" w:cs="Calibri"/>
        </w:rPr>
      </w:pPr>
      <w:r>
        <w:rPr>
          <w:rFonts w:ascii="Calibri" w:hAnsi="Calibri" w:cs="Calibri"/>
        </w:rPr>
        <w:t xml:space="preserve"> </w:t>
      </w:r>
      <w:r w:rsidR="00283E04" w:rsidRPr="00397BB1">
        <w:rPr>
          <w:rFonts w:ascii="Calibri" w:hAnsi="Calibri" w:cs="Calibri"/>
        </w:rPr>
        <w:t xml:space="preserve">                    </w:t>
      </w:r>
    </w:p>
    <w:p w14:paraId="1B84915E" w14:textId="77777777" w:rsidR="0052355A" w:rsidRDefault="0052355A" w:rsidP="009B6C86">
      <w:pPr>
        <w:tabs>
          <w:tab w:val="left" w:pos="990"/>
          <w:tab w:val="left" w:pos="1080"/>
          <w:tab w:val="left" w:pos="1440"/>
          <w:tab w:val="left" w:pos="1620"/>
          <w:tab w:val="left" w:pos="1710"/>
          <w:tab w:val="left" w:pos="1800"/>
        </w:tabs>
        <w:spacing w:before="0" w:after="0" w:line="240" w:lineRule="auto"/>
        <w:jc w:val="center"/>
        <w:rPr>
          <w:rFonts w:ascii="Calibri" w:hAnsi="Calibri" w:cs="Calibri"/>
          <w:b/>
          <w:bCs/>
        </w:rPr>
      </w:pPr>
    </w:p>
    <w:p w14:paraId="2EB7122B" w14:textId="53D13254" w:rsidR="009B6C86" w:rsidRPr="00397BB1" w:rsidRDefault="009B6C86" w:rsidP="009B6C86">
      <w:pPr>
        <w:tabs>
          <w:tab w:val="left" w:pos="990"/>
          <w:tab w:val="left" w:pos="1080"/>
          <w:tab w:val="left" w:pos="1440"/>
          <w:tab w:val="left" w:pos="1620"/>
          <w:tab w:val="left" w:pos="1710"/>
          <w:tab w:val="left" w:pos="1800"/>
        </w:tabs>
        <w:spacing w:before="0" w:after="0" w:line="240" w:lineRule="auto"/>
        <w:jc w:val="center"/>
        <w:rPr>
          <w:rFonts w:ascii="Calibri" w:hAnsi="Calibri" w:cs="Calibri"/>
          <w:b/>
          <w:bCs/>
        </w:rPr>
      </w:pPr>
      <w:r w:rsidRPr="00397BB1">
        <w:rPr>
          <w:rFonts w:ascii="Calibri" w:hAnsi="Calibri" w:cs="Calibri"/>
          <w:b/>
          <w:bCs/>
        </w:rPr>
        <w:t>– ACTION ITEMS –</w:t>
      </w:r>
    </w:p>
    <w:p w14:paraId="4040D490" w14:textId="77777777" w:rsidR="009B6C86" w:rsidRPr="00397BB1" w:rsidRDefault="009B6C86" w:rsidP="009B6C86">
      <w:pPr>
        <w:tabs>
          <w:tab w:val="left" w:pos="990"/>
          <w:tab w:val="left" w:pos="1080"/>
          <w:tab w:val="left" w:pos="1440"/>
          <w:tab w:val="left" w:pos="1620"/>
          <w:tab w:val="left" w:pos="1710"/>
          <w:tab w:val="left" w:pos="1800"/>
        </w:tabs>
        <w:spacing w:before="0" w:after="0" w:line="240" w:lineRule="auto"/>
        <w:rPr>
          <w:rFonts w:ascii="Calibri" w:hAnsi="Calibri" w:cs="Calibri"/>
        </w:rPr>
      </w:pPr>
    </w:p>
    <w:p w14:paraId="67ED74F8" w14:textId="5FA9FFE7" w:rsidR="009F1D3B" w:rsidRPr="00397BB1" w:rsidRDefault="00283E04" w:rsidP="005D37BF">
      <w:pPr>
        <w:tabs>
          <w:tab w:val="left" w:pos="990"/>
          <w:tab w:val="left" w:pos="1080"/>
          <w:tab w:val="left" w:pos="1620"/>
          <w:tab w:val="left" w:pos="1710"/>
          <w:tab w:val="left" w:pos="1800"/>
        </w:tabs>
        <w:spacing w:before="0" w:after="0" w:line="240" w:lineRule="auto"/>
        <w:jc w:val="both"/>
        <w:rPr>
          <w:rFonts w:ascii="Calibri" w:hAnsi="Calibri" w:cs="Calibri"/>
        </w:rPr>
      </w:pPr>
      <w:r w:rsidRPr="00397BB1">
        <w:rPr>
          <w:rFonts w:ascii="Calibri" w:hAnsi="Calibri" w:cs="Calibri"/>
        </w:rPr>
        <w:tab/>
        <w:t xml:space="preserve"> </w:t>
      </w:r>
      <w:r w:rsidR="006040CD">
        <w:rPr>
          <w:rFonts w:ascii="Calibri" w:hAnsi="Calibri" w:cs="Calibri"/>
        </w:rPr>
        <w:t xml:space="preserve"> 19</w:t>
      </w:r>
      <w:r w:rsidRPr="00397BB1">
        <w:rPr>
          <w:rFonts w:ascii="Calibri" w:hAnsi="Calibri" w:cs="Calibri"/>
        </w:rPr>
        <w:t xml:space="preserve">.   </w:t>
      </w:r>
      <w:r w:rsidR="006040CD">
        <w:rPr>
          <w:rFonts w:ascii="Calibri" w:hAnsi="Calibri" w:cs="Calibri"/>
        </w:rPr>
        <w:t>Sewer System Management Plan (SSMP) Presentation and Approval</w:t>
      </w:r>
    </w:p>
    <w:p w14:paraId="48349E19" w14:textId="69778DD7" w:rsidR="0036519C" w:rsidRDefault="001E592A" w:rsidP="005D37BF">
      <w:pPr>
        <w:tabs>
          <w:tab w:val="left" w:pos="990"/>
          <w:tab w:val="left" w:pos="1080"/>
          <w:tab w:val="left" w:pos="1440"/>
          <w:tab w:val="left" w:pos="1620"/>
          <w:tab w:val="left" w:pos="1710"/>
          <w:tab w:val="left" w:pos="1800"/>
        </w:tabs>
        <w:spacing w:before="0" w:after="0" w:line="240" w:lineRule="auto"/>
        <w:ind w:left="1440"/>
        <w:jc w:val="both"/>
        <w:rPr>
          <w:rFonts w:ascii="Calibri" w:hAnsi="Calibri" w:cs="Calibri"/>
        </w:rPr>
      </w:pPr>
      <w:r>
        <w:rPr>
          <w:rFonts w:ascii="Calibri" w:hAnsi="Calibri" w:cs="Calibri"/>
        </w:rPr>
        <w:t xml:space="preserve"> The District is required by the State Water Resources Control Board to develop and maintain an</w:t>
      </w:r>
    </w:p>
    <w:p w14:paraId="41D5DEB2" w14:textId="2ABDE069" w:rsidR="001E592A" w:rsidRDefault="001E592A" w:rsidP="005D37BF">
      <w:pPr>
        <w:tabs>
          <w:tab w:val="left" w:pos="990"/>
          <w:tab w:val="left" w:pos="1080"/>
          <w:tab w:val="left" w:pos="1440"/>
          <w:tab w:val="left" w:pos="1620"/>
          <w:tab w:val="left" w:pos="1710"/>
          <w:tab w:val="left" w:pos="1800"/>
        </w:tabs>
        <w:spacing w:before="0" w:after="0" w:line="240" w:lineRule="auto"/>
        <w:ind w:left="1440"/>
        <w:jc w:val="both"/>
        <w:rPr>
          <w:rFonts w:ascii="Calibri" w:hAnsi="Calibri" w:cs="Calibri"/>
        </w:rPr>
      </w:pPr>
      <w:r>
        <w:rPr>
          <w:rFonts w:ascii="Calibri" w:hAnsi="Calibri" w:cs="Calibri"/>
        </w:rPr>
        <w:t xml:space="preserve"> accurate up-to-date Sewer System Management Plan (SSMP) that is also subject to specified deadlines</w:t>
      </w:r>
    </w:p>
    <w:p w14:paraId="6A67B745" w14:textId="1F52852D" w:rsidR="001E592A" w:rsidRDefault="001E592A" w:rsidP="005D37BF">
      <w:pPr>
        <w:tabs>
          <w:tab w:val="left" w:pos="990"/>
          <w:tab w:val="left" w:pos="1080"/>
          <w:tab w:val="left" w:pos="1440"/>
          <w:tab w:val="left" w:pos="1620"/>
          <w:tab w:val="left" w:pos="1710"/>
          <w:tab w:val="left" w:pos="1800"/>
        </w:tabs>
        <w:spacing w:before="0" w:after="0" w:line="240" w:lineRule="auto"/>
        <w:ind w:left="1440"/>
        <w:jc w:val="both"/>
        <w:rPr>
          <w:rFonts w:ascii="Calibri" w:hAnsi="Calibri" w:cs="Calibri"/>
        </w:rPr>
      </w:pPr>
      <w:r>
        <w:rPr>
          <w:rFonts w:ascii="Calibri" w:hAnsi="Calibri" w:cs="Calibri"/>
        </w:rPr>
        <w:t xml:space="preserve"> of compliance – The District must submit an updated SSMP by August 2</w:t>
      </w:r>
      <w:r w:rsidRPr="001E592A">
        <w:rPr>
          <w:rFonts w:ascii="Calibri" w:hAnsi="Calibri" w:cs="Calibri"/>
          <w:vertAlign w:val="superscript"/>
        </w:rPr>
        <w:t>nd</w:t>
      </w:r>
      <w:r>
        <w:rPr>
          <w:rFonts w:ascii="Calibri" w:hAnsi="Calibri" w:cs="Calibri"/>
        </w:rPr>
        <w:t>, 2026, that considers the</w:t>
      </w:r>
    </w:p>
    <w:p w14:paraId="42D88D1F" w14:textId="0B732C69" w:rsidR="0025308E" w:rsidRPr="00397BB1" w:rsidRDefault="001E592A" w:rsidP="005D37BF">
      <w:pPr>
        <w:tabs>
          <w:tab w:val="left" w:pos="990"/>
          <w:tab w:val="left" w:pos="1080"/>
          <w:tab w:val="left" w:pos="1440"/>
          <w:tab w:val="left" w:pos="1620"/>
          <w:tab w:val="left" w:pos="1710"/>
          <w:tab w:val="left" w:pos="1800"/>
        </w:tabs>
        <w:spacing w:before="0" w:after="0" w:line="240" w:lineRule="auto"/>
        <w:ind w:left="1440"/>
        <w:jc w:val="both"/>
        <w:rPr>
          <w:rFonts w:ascii="Calibri" w:hAnsi="Calibri" w:cs="Calibri"/>
        </w:rPr>
      </w:pPr>
      <w:r>
        <w:rPr>
          <w:rFonts w:ascii="Calibri" w:hAnsi="Calibri" w:cs="Calibri"/>
        </w:rPr>
        <w:t xml:space="preserve"> newly updated regulatory orders specific to SSMP’s.</w:t>
      </w:r>
    </w:p>
    <w:p w14:paraId="0EE3D47A" w14:textId="79CE72DD" w:rsidR="009B6C86" w:rsidRPr="00397BB1" w:rsidRDefault="009B6C86" w:rsidP="005D37BF">
      <w:pPr>
        <w:tabs>
          <w:tab w:val="left" w:pos="990"/>
          <w:tab w:val="left" w:pos="1080"/>
          <w:tab w:val="left" w:pos="1440"/>
          <w:tab w:val="left" w:pos="1530"/>
          <w:tab w:val="left" w:pos="1620"/>
          <w:tab w:val="left" w:pos="1710"/>
          <w:tab w:val="left" w:pos="1800"/>
        </w:tabs>
        <w:spacing w:after="0" w:line="240" w:lineRule="auto"/>
        <w:rPr>
          <w:rFonts w:ascii="Calibri" w:hAnsi="Calibri" w:cs="Calibri"/>
          <w:u w:val="single"/>
        </w:rPr>
      </w:pPr>
      <w:r w:rsidRPr="00397BB1">
        <w:rPr>
          <w:rFonts w:ascii="Calibri" w:hAnsi="Calibri" w:cs="Calibri"/>
        </w:rPr>
        <w:tab/>
      </w:r>
      <w:r w:rsidRPr="00397BB1">
        <w:rPr>
          <w:rFonts w:ascii="Calibri" w:hAnsi="Calibri" w:cs="Calibri"/>
        </w:rPr>
        <w:tab/>
      </w:r>
      <w:r w:rsidRPr="00397BB1">
        <w:rPr>
          <w:rFonts w:ascii="Calibri" w:hAnsi="Calibri" w:cs="Calibri"/>
        </w:rPr>
        <w:tab/>
      </w:r>
      <w:r w:rsidR="00652847">
        <w:rPr>
          <w:rFonts w:ascii="Calibri" w:hAnsi="Calibri" w:cs="Calibri"/>
        </w:rPr>
        <w:t xml:space="preserve"> </w:t>
      </w:r>
      <w:r w:rsidRPr="00397BB1">
        <w:rPr>
          <w:rFonts w:ascii="Calibri" w:hAnsi="Calibri" w:cs="Calibri"/>
          <w:u w:val="single"/>
        </w:rPr>
        <w:t>Staff Recommendation:</w:t>
      </w:r>
    </w:p>
    <w:p w14:paraId="0EEA0660" w14:textId="5C7B6B8B" w:rsidR="008E625A" w:rsidRDefault="00A82105" w:rsidP="00652847">
      <w:pPr>
        <w:tabs>
          <w:tab w:val="left" w:pos="990"/>
          <w:tab w:val="left" w:pos="1080"/>
          <w:tab w:val="left" w:pos="1440"/>
          <w:tab w:val="left" w:pos="1620"/>
          <w:tab w:val="left" w:pos="1710"/>
          <w:tab w:val="left" w:pos="1800"/>
        </w:tabs>
        <w:spacing w:after="0" w:line="240" w:lineRule="auto"/>
        <w:rPr>
          <w:rFonts w:ascii="Calibri" w:hAnsi="Calibri" w:cs="Calibri"/>
        </w:rPr>
      </w:pPr>
      <w:r w:rsidRPr="00397BB1">
        <w:rPr>
          <w:rFonts w:ascii="Calibri" w:hAnsi="Calibri" w:cs="Calibri"/>
        </w:rPr>
        <w:tab/>
      </w:r>
      <w:r w:rsidRPr="00397BB1">
        <w:rPr>
          <w:rFonts w:ascii="Calibri" w:hAnsi="Calibri" w:cs="Calibri"/>
        </w:rPr>
        <w:tab/>
      </w:r>
      <w:r w:rsidRPr="00397BB1">
        <w:rPr>
          <w:rFonts w:ascii="Calibri" w:hAnsi="Calibri" w:cs="Calibri"/>
        </w:rPr>
        <w:tab/>
      </w:r>
      <w:r w:rsidR="008E625A">
        <w:rPr>
          <w:rFonts w:ascii="Calibri" w:hAnsi="Calibri" w:cs="Calibri"/>
        </w:rPr>
        <w:t>1.</w:t>
      </w:r>
      <w:r w:rsidR="008E625A">
        <w:rPr>
          <w:rFonts w:ascii="Calibri" w:hAnsi="Calibri" w:cs="Calibri"/>
        </w:rPr>
        <w:tab/>
      </w:r>
      <w:r w:rsidR="008E625A">
        <w:rPr>
          <w:rFonts w:ascii="Calibri" w:hAnsi="Calibri" w:cs="Calibri"/>
        </w:rPr>
        <w:tab/>
        <w:t xml:space="preserve">Approve the </w:t>
      </w:r>
      <w:r w:rsidR="00F72338">
        <w:rPr>
          <w:rFonts w:ascii="Calibri" w:hAnsi="Calibri" w:cs="Calibri"/>
        </w:rPr>
        <w:t xml:space="preserve">newly updated Sewer System Management Plan. </w:t>
      </w:r>
    </w:p>
    <w:p w14:paraId="4C5F6063" w14:textId="1C7F6C20" w:rsidR="00312443" w:rsidRPr="00397BB1" w:rsidRDefault="008E625A" w:rsidP="00312443">
      <w:pPr>
        <w:tabs>
          <w:tab w:val="left" w:pos="990"/>
          <w:tab w:val="left" w:pos="1080"/>
          <w:tab w:val="left" w:pos="1440"/>
          <w:tab w:val="left" w:pos="1620"/>
          <w:tab w:val="left" w:pos="1710"/>
          <w:tab w:val="left" w:pos="1800"/>
        </w:tabs>
        <w:spacing w:after="0" w:line="240" w:lineRule="auto"/>
        <w:rPr>
          <w:rFonts w:ascii="Calibri" w:hAnsi="Calibri" w:cs="Calibri"/>
        </w:rPr>
      </w:pPr>
      <w:r>
        <w:rPr>
          <w:rFonts w:ascii="Calibri" w:hAnsi="Calibri" w:cs="Calibri"/>
        </w:rPr>
        <w:tab/>
      </w:r>
      <w:r>
        <w:rPr>
          <w:rFonts w:ascii="Calibri" w:hAnsi="Calibri" w:cs="Calibri"/>
        </w:rPr>
        <w:tab/>
      </w:r>
      <w:r>
        <w:rPr>
          <w:rFonts w:ascii="Calibri" w:hAnsi="Calibri" w:cs="Calibri"/>
        </w:rPr>
        <w:tab/>
        <w:t>2.</w:t>
      </w:r>
      <w:r>
        <w:rPr>
          <w:rFonts w:ascii="Calibri" w:hAnsi="Calibri" w:cs="Calibri"/>
        </w:rPr>
        <w:tab/>
      </w:r>
      <w:r>
        <w:rPr>
          <w:rFonts w:ascii="Calibri" w:hAnsi="Calibri" w:cs="Calibri"/>
        </w:rPr>
        <w:tab/>
        <w:t>Discuss and take action as appropriate.</w:t>
      </w:r>
      <w:r w:rsidR="009B6C86" w:rsidRPr="00397BB1">
        <w:rPr>
          <w:rFonts w:ascii="Calibri" w:hAnsi="Calibri" w:cs="Calibri"/>
        </w:rPr>
        <w:t xml:space="preserve">  </w:t>
      </w:r>
    </w:p>
    <w:p w14:paraId="3DC71FFD" w14:textId="05D9A491" w:rsidR="00774CC6" w:rsidRPr="00397BB1" w:rsidRDefault="003F2831" w:rsidP="00AB44F5">
      <w:pPr>
        <w:pStyle w:val="ListParagraph"/>
        <w:tabs>
          <w:tab w:val="left" w:pos="1530"/>
        </w:tabs>
        <w:spacing w:line="240" w:lineRule="auto"/>
        <w:ind w:left="1440"/>
        <w:jc w:val="both"/>
        <w:rPr>
          <w:rFonts w:ascii="Calibri" w:hAnsi="Calibri" w:cs="Calibri"/>
        </w:rPr>
      </w:pPr>
      <w:r w:rsidRPr="00D6334B">
        <w:rPr>
          <w:rFonts w:ascii="Calibri" w:hAnsi="Calibri" w:cs="Calibri"/>
        </w:rPr>
        <w:lastRenderedPageBreak/>
        <w:t>Jim with Fischer Compliance, LLC presented the updated SSMP and reviewed its regulatory requirements</w:t>
      </w:r>
      <w:r w:rsidR="00652847">
        <w:rPr>
          <w:rFonts w:ascii="Calibri" w:hAnsi="Calibri" w:cs="Calibri"/>
        </w:rPr>
        <w:t xml:space="preserve">, </w:t>
      </w:r>
      <w:r w:rsidR="00D6334B">
        <w:rPr>
          <w:rFonts w:ascii="Calibri" w:hAnsi="Calibri" w:cs="Calibri"/>
        </w:rPr>
        <w:t>system mapping, maintenance programs</w:t>
      </w:r>
      <w:r w:rsidR="00652847">
        <w:rPr>
          <w:rFonts w:ascii="Calibri" w:hAnsi="Calibri" w:cs="Calibri"/>
        </w:rPr>
        <w:t>,</w:t>
      </w:r>
      <w:r w:rsidR="00D6334B">
        <w:rPr>
          <w:rFonts w:ascii="Calibri" w:hAnsi="Calibri" w:cs="Calibri"/>
        </w:rPr>
        <w:t xml:space="preserve"> and staffing training. </w:t>
      </w:r>
      <w:r w:rsidRPr="00D6334B">
        <w:rPr>
          <w:rFonts w:ascii="Calibri" w:hAnsi="Calibri" w:cs="Calibri"/>
        </w:rPr>
        <w:t>Following discussion, the Board approved the SSMP for submission by the August 2, 2026 deadline</w:t>
      </w:r>
      <w:r w:rsidR="00774CC6" w:rsidRPr="00D6334B">
        <w:rPr>
          <w:rFonts w:ascii="Calibri" w:hAnsi="Calibri" w:cs="Calibri"/>
        </w:rPr>
        <w:t>.</w:t>
      </w:r>
    </w:p>
    <w:p w14:paraId="6A6DFFEF" w14:textId="77777777" w:rsidR="00312443" w:rsidRPr="00397BB1" w:rsidRDefault="00312443" w:rsidP="00AB44F5">
      <w:pPr>
        <w:pStyle w:val="ListParagraph"/>
        <w:tabs>
          <w:tab w:val="left" w:pos="1530"/>
        </w:tabs>
        <w:spacing w:line="240" w:lineRule="auto"/>
        <w:ind w:left="1440"/>
        <w:jc w:val="both"/>
        <w:rPr>
          <w:rFonts w:ascii="Calibri" w:hAnsi="Calibri" w:cs="Calibri"/>
        </w:rPr>
      </w:pPr>
    </w:p>
    <w:p w14:paraId="372804A0" w14:textId="6E234D23" w:rsidR="00AB44F5" w:rsidRPr="00397BB1" w:rsidRDefault="00AB44F5" w:rsidP="00AB44F5">
      <w:pPr>
        <w:pStyle w:val="ListParagraph"/>
        <w:tabs>
          <w:tab w:val="left" w:pos="1530"/>
        </w:tabs>
        <w:spacing w:line="240" w:lineRule="auto"/>
        <w:ind w:left="1440"/>
        <w:jc w:val="both"/>
        <w:rPr>
          <w:rFonts w:ascii="Calibri" w:hAnsi="Calibri" w:cs="Calibri"/>
        </w:rPr>
      </w:pPr>
      <w:r w:rsidRPr="00397BB1">
        <w:rPr>
          <w:rFonts w:ascii="Calibri" w:hAnsi="Calibri" w:cs="Calibri"/>
          <w:b/>
          <w:bCs/>
        </w:rPr>
        <w:t>Motion:</w:t>
      </w:r>
      <w:r w:rsidRPr="00397BB1">
        <w:rPr>
          <w:rFonts w:ascii="Calibri" w:hAnsi="Calibri" w:cs="Calibri"/>
        </w:rPr>
        <w:t xml:space="preserve"> </w:t>
      </w:r>
      <w:r w:rsidR="00BE7D6A">
        <w:rPr>
          <w:rFonts w:ascii="Calibri" w:hAnsi="Calibri" w:cs="Calibri"/>
        </w:rPr>
        <w:t xml:space="preserve">Approve and adopt the updated Sewer System Management Plan (SSMP) as presented. </w:t>
      </w:r>
    </w:p>
    <w:p w14:paraId="154632B0" w14:textId="128609AB" w:rsidR="00AB44F5" w:rsidRPr="00397BB1" w:rsidRDefault="00AB44F5" w:rsidP="00AB44F5">
      <w:pPr>
        <w:pStyle w:val="ListParagraph"/>
        <w:tabs>
          <w:tab w:val="left" w:pos="1080"/>
        </w:tabs>
        <w:spacing w:before="0" w:line="240" w:lineRule="auto"/>
        <w:ind w:left="1440"/>
        <w:rPr>
          <w:rFonts w:ascii="Calibri" w:hAnsi="Calibri" w:cs="Calibri"/>
        </w:rPr>
      </w:pPr>
      <w:r w:rsidRPr="00397BB1">
        <w:rPr>
          <w:rFonts w:ascii="Calibri" w:hAnsi="Calibri" w:cs="Calibri"/>
          <w:b/>
          <w:bCs/>
        </w:rPr>
        <w:t>Result:</w:t>
      </w:r>
      <w:r w:rsidRPr="00397BB1">
        <w:rPr>
          <w:rFonts w:ascii="Calibri" w:hAnsi="Calibri" w:cs="Calibri"/>
        </w:rPr>
        <w:t xml:space="preserve"> Approved </w:t>
      </w:r>
      <w:r w:rsidR="008E625A">
        <w:rPr>
          <w:rFonts w:ascii="Calibri" w:hAnsi="Calibri" w:cs="Calibri"/>
        </w:rPr>
        <w:t xml:space="preserve"> </w:t>
      </w:r>
    </w:p>
    <w:p w14:paraId="41134522" w14:textId="7169D8F5" w:rsidR="00AB44F5" w:rsidRPr="00397BB1" w:rsidRDefault="00AB44F5" w:rsidP="00AB44F5">
      <w:pPr>
        <w:pStyle w:val="ListParagraph"/>
        <w:tabs>
          <w:tab w:val="left" w:pos="1080"/>
        </w:tabs>
        <w:spacing w:before="0" w:line="240" w:lineRule="auto"/>
        <w:ind w:left="1440"/>
        <w:rPr>
          <w:rFonts w:ascii="Calibri" w:hAnsi="Calibri" w:cs="Calibri"/>
        </w:rPr>
      </w:pPr>
      <w:r w:rsidRPr="00397BB1">
        <w:rPr>
          <w:rFonts w:ascii="Calibri" w:hAnsi="Calibri" w:cs="Calibri"/>
          <w:b/>
          <w:bCs/>
        </w:rPr>
        <w:t>Moved by:</w:t>
      </w:r>
      <w:r w:rsidRPr="00397BB1">
        <w:rPr>
          <w:rFonts w:ascii="Calibri" w:hAnsi="Calibri" w:cs="Calibri"/>
        </w:rPr>
        <w:t xml:space="preserve"> Director </w:t>
      </w:r>
      <w:r w:rsidR="008E625A">
        <w:rPr>
          <w:rFonts w:ascii="Calibri" w:hAnsi="Calibri" w:cs="Calibri"/>
        </w:rPr>
        <w:t>Collins</w:t>
      </w:r>
    </w:p>
    <w:p w14:paraId="76DD8767" w14:textId="1F7B10ED" w:rsidR="003E7EA6" w:rsidRDefault="00AB44F5" w:rsidP="007166A3">
      <w:pPr>
        <w:pStyle w:val="ListParagraph"/>
        <w:tabs>
          <w:tab w:val="left" w:pos="1080"/>
        </w:tabs>
        <w:spacing w:before="0" w:after="0" w:line="240" w:lineRule="auto"/>
        <w:ind w:left="1440"/>
        <w:rPr>
          <w:rFonts w:ascii="Calibri" w:hAnsi="Calibri" w:cs="Calibri"/>
        </w:rPr>
      </w:pPr>
      <w:r w:rsidRPr="00397BB1">
        <w:rPr>
          <w:rFonts w:ascii="Calibri" w:hAnsi="Calibri" w:cs="Calibri"/>
          <w:b/>
          <w:bCs/>
        </w:rPr>
        <w:t>Seconded by:</w:t>
      </w:r>
      <w:r w:rsidRPr="00397BB1">
        <w:rPr>
          <w:rFonts w:ascii="Calibri" w:hAnsi="Calibri" w:cs="Calibri"/>
        </w:rPr>
        <w:t xml:space="preserve"> Director </w:t>
      </w:r>
      <w:r w:rsidR="0036519C" w:rsidRPr="00397BB1">
        <w:rPr>
          <w:rFonts w:ascii="Calibri" w:hAnsi="Calibri" w:cs="Calibri"/>
        </w:rPr>
        <w:t>Levy</w:t>
      </w:r>
    </w:p>
    <w:p w14:paraId="3D38F5EA" w14:textId="77777777" w:rsidR="008B3409" w:rsidRPr="005D37BF" w:rsidRDefault="008B3409" w:rsidP="005D37BF">
      <w:pPr>
        <w:tabs>
          <w:tab w:val="left" w:pos="1080"/>
        </w:tabs>
        <w:spacing w:before="0" w:after="0" w:line="240" w:lineRule="auto"/>
        <w:rPr>
          <w:rFonts w:ascii="Calibri" w:hAnsi="Calibri" w:cs="Calibri"/>
        </w:rPr>
      </w:pPr>
    </w:p>
    <w:p w14:paraId="4E170F07" w14:textId="26061ACD" w:rsidR="008E625A" w:rsidRDefault="0036519C" w:rsidP="00276B10">
      <w:pPr>
        <w:tabs>
          <w:tab w:val="left" w:pos="990"/>
          <w:tab w:val="left" w:pos="1080"/>
          <w:tab w:val="left" w:pos="1260"/>
          <w:tab w:val="left" w:pos="1620"/>
          <w:tab w:val="left" w:pos="1710"/>
          <w:tab w:val="left" w:pos="1800"/>
        </w:tabs>
        <w:spacing w:before="0" w:after="0" w:line="240" w:lineRule="auto"/>
        <w:rPr>
          <w:rFonts w:ascii="Calibri" w:hAnsi="Calibri" w:cs="Calibri"/>
        </w:rPr>
      </w:pPr>
      <w:r w:rsidRPr="00397BB1">
        <w:rPr>
          <w:rFonts w:ascii="Calibri" w:hAnsi="Calibri" w:cs="Calibri"/>
        </w:rPr>
        <w:tab/>
        <w:t xml:space="preserve">  2</w:t>
      </w:r>
      <w:r w:rsidR="008E625A">
        <w:rPr>
          <w:rFonts w:ascii="Calibri" w:hAnsi="Calibri" w:cs="Calibri"/>
        </w:rPr>
        <w:t>0</w:t>
      </w:r>
      <w:r w:rsidRPr="00397BB1">
        <w:rPr>
          <w:rFonts w:ascii="Calibri" w:hAnsi="Calibri" w:cs="Calibri"/>
        </w:rPr>
        <w:t xml:space="preserve">.  </w:t>
      </w:r>
      <w:r w:rsidR="008E625A">
        <w:rPr>
          <w:rFonts w:ascii="Calibri" w:hAnsi="Calibri" w:cs="Calibri"/>
        </w:rPr>
        <w:t xml:space="preserve">Introduction </w:t>
      </w:r>
      <w:r w:rsidR="00DC1E57">
        <w:rPr>
          <w:rFonts w:ascii="Calibri" w:hAnsi="Calibri" w:cs="Calibri"/>
        </w:rPr>
        <w:t>of Amendment to Ordinance Fifty-Five (55)</w:t>
      </w:r>
      <w:r w:rsidR="008E625A">
        <w:rPr>
          <w:rFonts w:ascii="Calibri" w:hAnsi="Calibri" w:cs="Calibri"/>
        </w:rPr>
        <w:t>: Policies and procedures for Gate Access</w:t>
      </w:r>
    </w:p>
    <w:p w14:paraId="0DD0E4F9" w14:textId="1AF92571" w:rsidR="6A3613E3" w:rsidRPr="00397BB1" w:rsidRDefault="008E625A" w:rsidP="00276B10">
      <w:pPr>
        <w:tabs>
          <w:tab w:val="left" w:pos="990"/>
          <w:tab w:val="left" w:pos="1080"/>
          <w:tab w:val="left" w:pos="1260"/>
          <w:tab w:val="left" w:pos="1620"/>
          <w:tab w:val="left" w:pos="1710"/>
          <w:tab w:val="left" w:pos="1800"/>
        </w:tabs>
        <w:spacing w:before="0" w:after="0" w:line="240" w:lineRule="auto"/>
        <w:rPr>
          <w:rFonts w:ascii="Calibri" w:hAnsi="Calibri" w:cs="Calibri"/>
        </w:rPr>
      </w:pPr>
      <w:r>
        <w:rPr>
          <w:rFonts w:ascii="Calibri" w:hAnsi="Calibri" w:cs="Calibri"/>
        </w:rPr>
        <w:tab/>
      </w:r>
      <w:r>
        <w:rPr>
          <w:rFonts w:ascii="Calibri" w:hAnsi="Calibri" w:cs="Calibri"/>
        </w:rPr>
        <w:tab/>
      </w:r>
      <w:r>
        <w:rPr>
          <w:rFonts w:ascii="Calibri" w:hAnsi="Calibri" w:cs="Calibri"/>
        </w:rPr>
        <w:tab/>
        <w:t xml:space="preserve">    within the Pauma Valley Country Club Estates</w:t>
      </w:r>
      <w:r>
        <w:rPr>
          <w:rFonts w:ascii="Calibri" w:hAnsi="Calibri" w:cs="Calibri"/>
        </w:rPr>
        <w:tab/>
      </w:r>
      <w:r>
        <w:rPr>
          <w:rFonts w:ascii="Calibri" w:hAnsi="Calibri" w:cs="Calibri"/>
        </w:rPr>
        <w:tab/>
      </w:r>
      <w:r>
        <w:rPr>
          <w:rFonts w:ascii="Calibri" w:hAnsi="Calibri" w:cs="Calibri"/>
        </w:rPr>
        <w:tab/>
      </w:r>
    </w:p>
    <w:p w14:paraId="4EAEC7D3" w14:textId="77777777" w:rsidR="005A62CC" w:rsidRDefault="009B6C86" w:rsidP="005A62CC">
      <w:pPr>
        <w:tabs>
          <w:tab w:val="left" w:pos="990"/>
          <w:tab w:val="left" w:pos="1080"/>
          <w:tab w:val="left" w:pos="1440"/>
          <w:tab w:val="left" w:pos="1620"/>
          <w:tab w:val="left" w:pos="1710"/>
          <w:tab w:val="left" w:pos="1800"/>
        </w:tabs>
        <w:spacing w:before="0" w:after="0" w:line="240" w:lineRule="auto"/>
        <w:ind w:left="1440"/>
        <w:rPr>
          <w:rFonts w:ascii="Calibri" w:hAnsi="Calibri" w:cs="Calibri"/>
        </w:rPr>
      </w:pPr>
      <w:r w:rsidRPr="00397BB1">
        <w:rPr>
          <w:rFonts w:ascii="Calibri" w:hAnsi="Calibri" w:cs="Calibri"/>
        </w:rPr>
        <w:t xml:space="preserve">The Board of Directors will </w:t>
      </w:r>
      <w:r w:rsidR="005A62CC">
        <w:rPr>
          <w:rFonts w:ascii="Calibri" w:hAnsi="Calibri" w:cs="Calibri"/>
        </w:rPr>
        <w:t xml:space="preserve">consider the initial introduction and reading of the newly updated                                                            </w:t>
      </w:r>
    </w:p>
    <w:p w14:paraId="56A25818" w14:textId="5B53184C" w:rsidR="005A62CC" w:rsidRDefault="005A62CC" w:rsidP="005A62CC">
      <w:pPr>
        <w:tabs>
          <w:tab w:val="left" w:pos="990"/>
          <w:tab w:val="left" w:pos="1080"/>
          <w:tab w:val="left" w:pos="1440"/>
          <w:tab w:val="left" w:pos="1620"/>
          <w:tab w:val="left" w:pos="1710"/>
          <w:tab w:val="left" w:pos="1800"/>
        </w:tabs>
        <w:spacing w:before="0" w:after="0" w:line="240" w:lineRule="auto"/>
        <w:ind w:left="1440"/>
        <w:rPr>
          <w:rFonts w:ascii="Calibri" w:hAnsi="Calibri" w:cs="Calibri"/>
        </w:rPr>
      </w:pPr>
      <w:r>
        <w:rPr>
          <w:rFonts w:ascii="Calibri" w:hAnsi="Calibri" w:cs="Calibri"/>
        </w:rPr>
        <w:t xml:space="preserve">Ordinance (55), where the language has been enhanced for clarity, specific to the </w:t>
      </w:r>
      <w:proofErr w:type="gramStart"/>
      <w:r w:rsidR="0052355A">
        <w:rPr>
          <w:rFonts w:ascii="Calibri" w:hAnsi="Calibri" w:cs="Calibri"/>
        </w:rPr>
        <w:t>District’s</w:t>
      </w:r>
      <w:proofErr w:type="gramEnd"/>
      <w:r w:rsidR="0052355A">
        <w:rPr>
          <w:rFonts w:ascii="Calibri" w:hAnsi="Calibri" w:cs="Calibri"/>
        </w:rPr>
        <w:t xml:space="preserve"> </w:t>
      </w:r>
      <w:r>
        <w:rPr>
          <w:rFonts w:ascii="Calibri" w:hAnsi="Calibri" w:cs="Calibri"/>
        </w:rPr>
        <w:t>authority</w:t>
      </w:r>
    </w:p>
    <w:p w14:paraId="6C9550B6" w14:textId="1DD7FAB2" w:rsidR="005A62CC" w:rsidRDefault="005A62CC" w:rsidP="005A62CC">
      <w:pPr>
        <w:tabs>
          <w:tab w:val="left" w:pos="990"/>
          <w:tab w:val="left" w:pos="1080"/>
          <w:tab w:val="left" w:pos="1440"/>
          <w:tab w:val="left" w:pos="1620"/>
          <w:tab w:val="left" w:pos="1710"/>
          <w:tab w:val="left" w:pos="1800"/>
        </w:tabs>
        <w:spacing w:before="0" w:after="0" w:line="240" w:lineRule="auto"/>
        <w:ind w:left="1440"/>
        <w:rPr>
          <w:rFonts w:ascii="Calibri" w:hAnsi="Calibri" w:cs="Calibri"/>
        </w:rPr>
      </w:pPr>
      <w:r>
        <w:rPr>
          <w:rFonts w:ascii="Calibri" w:hAnsi="Calibri" w:cs="Calibri"/>
        </w:rPr>
        <w:t xml:space="preserve">on the deactivation </w:t>
      </w:r>
      <w:r w:rsidR="00DC1E57">
        <w:rPr>
          <w:rFonts w:ascii="Calibri" w:hAnsi="Calibri" w:cs="Calibri"/>
        </w:rPr>
        <w:t>of Radio Frequency Identification Devices (RFIDs) utilized to access the Pauma Valley Country Club Estates (PVCCE).</w:t>
      </w:r>
    </w:p>
    <w:p w14:paraId="0281926F" w14:textId="77777777" w:rsidR="005A62CC" w:rsidRPr="00397BB1" w:rsidRDefault="005A62CC" w:rsidP="005D37BF">
      <w:pPr>
        <w:tabs>
          <w:tab w:val="left" w:pos="990"/>
          <w:tab w:val="left" w:pos="1080"/>
          <w:tab w:val="left" w:pos="1440"/>
          <w:tab w:val="left" w:pos="1620"/>
          <w:tab w:val="left" w:pos="1710"/>
          <w:tab w:val="left" w:pos="1800"/>
        </w:tabs>
        <w:spacing w:before="0" w:after="0" w:line="240" w:lineRule="auto"/>
        <w:rPr>
          <w:rFonts w:ascii="Calibri" w:hAnsi="Calibri" w:cs="Calibri"/>
        </w:rPr>
      </w:pPr>
    </w:p>
    <w:p w14:paraId="1666C37D" w14:textId="77777777" w:rsidR="009B6C86" w:rsidRPr="00397BB1" w:rsidRDefault="009B6C86" w:rsidP="009B6C86">
      <w:pPr>
        <w:tabs>
          <w:tab w:val="left" w:pos="990"/>
          <w:tab w:val="left" w:pos="1080"/>
          <w:tab w:val="left" w:pos="1440"/>
          <w:tab w:val="left" w:pos="1620"/>
          <w:tab w:val="left" w:pos="1710"/>
          <w:tab w:val="left" w:pos="1800"/>
        </w:tabs>
        <w:spacing w:before="0" w:after="0"/>
        <w:rPr>
          <w:rFonts w:ascii="Calibri" w:hAnsi="Calibri" w:cs="Calibri"/>
          <w:u w:val="single"/>
        </w:rPr>
      </w:pPr>
      <w:r w:rsidRPr="00397BB1">
        <w:rPr>
          <w:rFonts w:ascii="Calibri" w:hAnsi="Calibri" w:cs="Calibri"/>
        </w:rPr>
        <w:tab/>
      </w:r>
      <w:r w:rsidRPr="00397BB1">
        <w:rPr>
          <w:rFonts w:ascii="Calibri" w:hAnsi="Calibri" w:cs="Calibri"/>
        </w:rPr>
        <w:tab/>
      </w:r>
      <w:r w:rsidRPr="00397BB1">
        <w:rPr>
          <w:rFonts w:ascii="Calibri" w:hAnsi="Calibri" w:cs="Calibri"/>
        </w:rPr>
        <w:tab/>
      </w:r>
      <w:r w:rsidRPr="00397BB1">
        <w:rPr>
          <w:rFonts w:ascii="Calibri" w:hAnsi="Calibri" w:cs="Calibri"/>
          <w:u w:val="single"/>
        </w:rPr>
        <w:t>Staff Recommendation:</w:t>
      </w:r>
    </w:p>
    <w:p w14:paraId="7F6654B8" w14:textId="77BD97A3" w:rsidR="009B6C86" w:rsidRPr="00397BB1" w:rsidRDefault="004D3C5E" w:rsidP="004D3C5E">
      <w:pPr>
        <w:pStyle w:val="ListParagraph"/>
        <w:numPr>
          <w:ilvl w:val="0"/>
          <w:numId w:val="12"/>
        </w:numPr>
        <w:tabs>
          <w:tab w:val="left" w:pos="990"/>
          <w:tab w:val="left" w:pos="1080"/>
          <w:tab w:val="left" w:pos="1440"/>
          <w:tab w:val="left" w:pos="1620"/>
          <w:tab w:val="left" w:pos="1710"/>
          <w:tab w:val="left" w:pos="1800"/>
        </w:tabs>
        <w:spacing w:after="0" w:line="240" w:lineRule="auto"/>
        <w:rPr>
          <w:rFonts w:ascii="Calibri" w:hAnsi="Calibri" w:cs="Calibri"/>
        </w:rPr>
      </w:pPr>
      <w:r w:rsidRPr="00397BB1">
        <w:rPr>
          <w:rFonts w:ascii="Calibri" w:hAnsi="Calibri" w:cs="Calibri"/>
        </w:rPr>
        <w:t xml:space="preserve"> </w:t>
      </w:r>
      <w:r w:rsidR="00DC1E57">
        <w:rPr>
          <w:rFonts w:ascii="Calibri" w:hAnsi="Calibri" w:cs="Calibri"/>
        </w:rPr>
        <w:t>Approve the Amended Ordinance 55 as presented.</w:t>
      </w:r>
    </w:p>
    <w:p w14:paraId="2A4E8218" w14:textId="0F01221A" w:rsidR="00DF2041" w:rsidRDefault="00276B10" w:rsidP="00DC1E57">
      <w:pPr>
        <w:pStyle w:val="ListParagraph"/>
        <w:numPr>
          <w:ilvl w:val="0"/>
          <w:numId w:val="12"/>
        </w:numPr>
        <w:tabs>
          <w:tab w:val="left" w:pos="990"/>
          <w:tab w:val="left" w:pos="1080"/>
          <w:tab w:val="left" w:pos="1440"/>
          <w:tab w:val="left" w:pos="1620"/>
          <w:tab w:val="left" w:pos="1710"/>
          <w:tab w:val="left" w:pos="1800"/>
        </w:tabs>
        <w:spacing w:before="0" w:after="0" w:line="240" w:lineRule="auto"/>
        <w:rPr>
          <w:rFonts w:ascii="Calibri" w:hAnsi="Calibri" w:cs="Calibri"/>
        </w:rPr>
      </w:pPr>
      <w:r w:rsidRPr="00397BB1">
        <w:rPr>
          <w:rFonts w:ascii="Calibri" w:hAnsi="Calibri" w:cs="Calibri"/>
        </w:rPr>
        <w:t xml:space="preserve"> </w:t>
      </w:r>
      <w:r w:rsidR="00DC1E57">
        <w:rPr>
          <w:rFonts w:ascii="Calibri" w:hAnsi="Calibri" w:cs="Calibri"/>
        </w:rPr>
        <w:t xml:space="preserve">Authorize staff to bring this </w:t>
      </w:r>
      <w:r w:rsidR="00F72338">
        <w:rPr>
          <w:rFonts w:ascii="Calibri" w:hAnsi="Calibri" w:cs="Calibri"/>
        </w:rPr>
        <w:t xml:space="preserve">item </w:t>
      </w:r>
      <w:r w:rsidR="00DC1E57">
        <w:rPr>
          <w:rFonts w:ascii="Calibri" w:hAnsi="Calibri" w:cs="Calibri"/>
        </w:rPr>
        <w:t>back to future Regular Meeting of the Board for final approval</w:t>
      </w:r>
    </w:p>
    <w:p w14:paraId="2513C58D" w14:textId="3F6F3FBA" w:rsidR="00DC1E57" w:rsidRPr="00DC1E57" w:rsidRDefault="00DC1E57" w:rsidP="00DC1E57">
      <w:pPr>
        <w:tabs>
          <w:tab w:val="left" w:pos="990"/>
          <w:tab w:val="left" w:pos="1080"/>
          <w:tab w:val="left" w:pos="1440"/>
          <w:tab w:val="left" w:pos="1620"/>
          <w:tab w:val="left" w:pos="1710"/>
          <w:tab w:val="left" w:pos="1800"/>
        </w:tabs>
        <w:spacing w:before="0" w:after="0" w:line="240" w:lineRule="auto"/>
        <w:ind w:left="1440"/>
        <w:rPr>
          <w:rFonts w:ascii="Calibri" w:hAnsi="Calibri" w:cs="Calibri"/>
        </w:rPr>
      </w:pPr>
      <w:r>
        <w:rPr>
          <w:rFonts w:ascii="Calibri" w:hAnsi="Calibri" w:cs="Calibri"/>
        </w:rPr>
        <w:tab/>
        <w:t xml:space="preserve"> and adoption.</w:t>
      </w:r>
    </w:p>
    <w:p w14:paraId="3C8CE975" w14:textId="29EC919F" w:rsidR="009B6C86" w:rsidRPr="00397BB1" w:rsidRDefault="004D3C5E" w:rsidP="007166A3">
      <w:pPr>
        <w:pStyle w:val="ListParagraph"/>
        <w:numPr>
          <w:ilvl w:val="0"/>
          <w:numId w:val="12"/>
        </w:numPr>
        <w:tabs>
          <w:tab w:val="left" w:pos="990"/>
          <w:tab w:val="left" w:pos="1080"/>
          <w:tab w:val="left" w:pos="1440"/>
          <w:tab w:val="left" w:pos="1620"/>
          <w:tab w:val="left" w:pos="1710"/>
          <w:tab w:val="left" w:pos="1800"/>
        </w:tabs>
        <w:spacing w:before="0" w:line="240" w:lineRule="auto"/>
        <w:rPr>
          <w:rFonts w:ascii="Calibri" w:hAnsi="Calibri" w:cs="Calibri"/>
        </w:rPr>
      </w:pPr>
      <w:r w:rsidRPr="00397BB1">
        <w:rPr>
          <w:rFonts w:ascii="Calibri" w:hAnsi="Calibri" w:cs="Calibri"/>
        </w:rPr>
        <w:t xml:space="preserve"> </w:t>
      </w:r>
      <w:r w:rsidR="0025308E" w:rsidRPr="00397BB1">
        <w:rPr>
          <w:rFonts w:ascii="Calibri" w:hAnsi="Calibri" w:cs="Calibri"/>
        </w:rPr>
        <w:t>Discuss and take other action as appropriate</w:t>
      </w:r>
      <w:r w:rsidR="00DC1E57">
        <w:rPr>
          <w:rFonts w:ascii="Calibri" w:hAnsi="Calibri" w:cs="Calibri"/>
        </w:rPr>
        <w:t>.</w:t>
      </w:r>
    </w:p>
    <w:p w14:paraId="058DCA0C" w14:textId="4AF6A4D6" w:rsidR="00276B10" w:rsidRPr="00397BB1" w:rsidRDefault="00D6334B" w:rsidP="007C46AD">
      <w:pPr>
        <w:spacing w:before="0" w:line="240" w:lineRule="auto"/>
        <w:ind w:left="1440"/>
        <w:rPr>
          <w:rFonts w:ascii="Calibri" w:eastAsia="Times New Roman" w:hAnsi="Calibri" w:cs="Calibri"/>
        </w:rPr>
      </w:pPr>
      <w:r w:rsidRPr="00D6334B">
        <w:rPr>
          <w:rFonts w:ascii="Calibri" w:eastAsia="MS Mincho" w:hAnsi="Calibri" w:cs="Calibri"/>
          <w14:ligatures w14:val="none"/>
        </w:rPr>
        <w:t>Staff presented the proposed amendment to Ordinance No. 55, which removes the homeowner exemption language and clarifies the District’s authority over gate access. Following discussion and legal clarification, the Board approved the introduction and first reading of the amendment</w:t>
      </w:r>
      <w:r w:rsidR="00276B10" w:rsidRPr="00397BB1">
        <w:rPr>
          <w:rFonts w:ascii="Calibri" w:eastAsia="MS Mincho" w:hAnsi="Calibri" w:cs="Calibri"/>
          <w14:ligatures w14:val="none"/>
        </w:rPr>
        <w:t>.</w:t>
      </w:r>
    </w:p>
    <w:p w14:paraId="614AF8EE" w14:textId="223537C3" w:rsidR="007E55DC" w:rsidRPr="00397BB1" w:rsidRDefault="007E55DC" w:rsidP="00276B10">
      <w:pPr>
        <w:pStyle w:val="ListParagraph"/>
        <w:tabs>
          <w:tab w:val="left" w:pos="1530"/>
        </w:tabs>
        <w:spacing w:before="0" w:after="0" w:line="240" w:lineRule="auto"/>
        <w:ind w:left="1440"/>
        <w:jc w:val="both"/>
        <w:rPr>
          <w:rFonts w:ascii="Calibri" w:hAnsi="Calibri" w:cs="Calibri"/>
        </w:rPr>
      </w:pPr>
      <w:r w:rsidRPr="00397BB1">
        <w:rPr>
          <w:rFonts w:ascii="Calibri" w:hAnsi="Calibri" w:cs="Calibri"/>
          <w:b/>
          <w:bCs/>
        </w:rPr>
        <w:t>Motion:</w:t>
      </w:r>
      <w:r w:rsidRPr="00397BB1">
        <w:rPr>
          <w:rFonts w:ascii="Calibri" w:hAnsi="Calibri" w:cs="Calibri"/>
        </w:rPr>
        <w:t xml:space="preserve"> </w:t>
      </w:r>
      <w:r w:rsidR="00DC1E57" w:rsidRPr="00DC1E57">
        <w:rPr>
          <w:rFonts w:ascii="Calibri" w:hAnsi="Calibri" w:cs="Calibri"/>
        </w:rPr>
        <w:t>Approve the introduction and first reading of the amended Ordinance No. 55 as presented and direct staff to bring the ordinance back to a future Regular Board Meeting for final approval and adoption.</w:t>
      </w:r>
    </w:p>
    <w:p w14:paraId="143CA61E" w14:textId="0508093E" w:rsidR="007E55DC" w:rsidRPr="00397BB1" w:rsidRDefault="007E55DC" w:rsidP="007E55DC">
      <w:pPr>
        <w:pStyle w:val="ListParagraph"/>
        <w:tabs>
          <w:tab w:val="left" w:pos="1080"/>
        </w:tabs>
        <w:spacing w:before="0" w:line="240" w:lineRule="auto"/>
        <w:ind w:left="1440"/>
        <w:rPr>
          <w:rFonts w:ascii="Calibri" w:hAnsi="Calibri" w:cs="Calibri"/>
        </w:rPr>
      </w:pPr>
      <w:r w:rsidRPr="00397BB1">
        <w:rPr>
          <w:rFonts w:ascii="Calibri" w:hAnsi="Calibri" w:cs="Calibri"/>
          <w:b/>
          <w:bCs/>
        </w:rPr>
        <w:t>Result:</w:t>
      </w:r>
      <w:r w:rsidRPr="00397BB1">
        <w:rPr>
          <w:rFonts w:ascii="Calibri" w:hAnsi="Calibri" w:cs="Calibri"/>
        </w:rPr>
        <w:t xml:space="preserve"> Approved </w:t>
      </w:r>
      <w:r w:rsidR="00DC1E57">
        <w:rPr>
          <w:rFonts w:ascii="Calibri" w:hAnsi="Calibri" w:cs="Calibri"/>
        </w:rPr>
        <w:t xml:space="preserve"> </w:t>
      </w:r>
    </w:p>
    <w:p w14:paraId="75BD96B3" w14:textId="00B95BEE" w:rsidR="007E55DC" w:rsidRPr="00397BB1" w:rsidRDefault="007E55DC" w:rsidP="007E55DC">
      <w:pPr>
        <w:pStyle w:val="ListParagraph"/>
        <w:tabs>
          <w:tab w:val="left" w:pos="1080"/>
        </w:tabs>
        <w:spacing w:before="0" w:line="240" w:lineRule="auto"/>
        <w:ind w:left="1440"/>
        <w:rPr>
          <w:rFonts w:ascii="Calibri" w:hAnsi="Calibri" w:cs="Calibri"/>
        </w:rPr>
      </w:pPr>
      <w:r w:rsidRPr="00397BB1">
        <w:rPr>
          <w:rFonts w:ascii="Calibri" w:hAnsi="Calibri" w:cs="Calibri"/>
          <w:b/>
          <w:bCs/>
        </w:rPr>
        <w:t>Moved by:</w:t>
      </w:r>
      <w:r w:rsidRPr="00397BB1">
        <w:rPr>
          <w:rFonts w:ascii="Calibri" w:hAnsi="Calibri" w:cs="Calibri"/>
        </w:rPr>
        <w:t xml:space="preserve"> Director </w:t>
      </w:r>
      <w:r w:rsidR="00DC1E57">
        <w:rPr>
          <w:rFonts w:ascii="Calibri" w:hAnsi="Calibri" w:cs="Calibri"/>
        </w:rPr>
        <w:t>Levy</w:t>
      </w:r>
    </w:p>
    <w:p w14:paraId="19D37C0F" w14:textId="2019F562" w:rsidR="007E55DC" w:rsidRPr="00397BB1" w:rsidRDefault="007E55DC" w:rsidP="007E55DC">
      <w:pPr>
        <w:pStyle w:val="ListParagraph"/>
        <w:tabs>
          <w:tab w:val="left" w:pos="1080"/>
        </w:tabs>
        <w:spacing w:before="0" w:after="0" w:line="240" w:lineRule="auto"/>
        <w:ind w:left="1440"/>
        <w:rPr>
          <w:rFonts w:ascii="Calibri" w:hAnsi="Calibri" w:cs="Calibri"/>
        </w:rPr>
      </w:pPr>
      <w:r w:rsidRPr="00397BB1">
        <w:rPr>
          <w:rFonts w:ascii="Calibri" w:hAnsi="Calibri" w:cs="Calibri"/>
          <w:b/>
          <w:bCs/>
        </w:rPr>
        <w:t>Seconded by:</w:t>
      </w:r>
      <w:r w:rsidRPr="00397BB1">
        <w:rPr>
          <w:rFonts w:ascii="Calibri" w:hAnsi="Calibri" w:cs="Calibri"/>
        </w:rPr>
        <w:t xml:space="preserve"> Director </w:t>
      </w:r>
      <w:r w:rsidR="00276B10" w:rsidRPr="00397BB1">
        <w:rPr>
          <w:rFonts w:ascii="Calibri" w:hAnsi="Calibri" w:cs="Calibri"/>
        </w:rPr>
        <w:t>Collins</w:t>
      </w:r>
    </w:p>
    <w:p w14:paraId="1C314064" w14:textId="2F3E05F9" w:rsidR="008B3409" w:rsidRPr="00DC1E57" w:rsidRDefault="00DF2041" w:rsidP="00DC1E57">
      <w:pPr>
        <w:tabs>
          <w:tab w:val="left" w:pos="990"/>
          <w:tab w:val="left" w:pos="1080"/>
          <w:tab w:val="left" w:pos="1440"/>
          <w:tab w:val="left" w:pos="1620"/>
          <w:tab w:val="left" w:pos="1710"/>
          <w:tab w:val="left" w:pos="1800"/>
        </w:tabs>
        <w:spacing w:before="0" w:after="0" w:line="240" w:lineRule="auto"/>
        <w:rPr>
          <w:rFonts w:ascii="Calibri" w:hAnsi="Calibri" w:cs="Calibri"/>
        </w:rPr>
      </w:pPr>
      <w:r w:rsidRPr="00397BB1">
        <w:rPr>
          <w:rFonts w:ascii="Calibri" w:hAnsi="Calibri" w:cs="Calibri"/>
        </w:rPr>
        <w:tab/>
        <w:t xml:space="preserve">  </w:t>
      </w:r>
    </w:p>
    <w:p w14:paraId="749470AD" w14:textId="77777777" w:rsidR="00612495" w:rsidRPr="00397BB1" w:rsidRDefault="00612495" w:rsidP="003E7EA6">
      <w:pPr>
        <w:spacing w:before="0" w:after="0" w:line="240" w:lineRule="auto"/>
        <w:jc w:val="center"/>
        <w:rPr>
          <w:rFonts w:ascii="Calibri" w:hAnsi="Calibri" w:cs="Calibri"/>
          <w:b/>
          <w:bCs/>
        </w:rPr>
      </w:pPr>
    </w:p>
    <w:p w14:paraId="27CF0005" w14:textId="14F0CA7A" w:rsidR="003E7EA6" w:rsidRPr="00397BB1" w:rsidRDefault="003E7EA6" w:rsidP="003E7EA6">
      <w:pPr>
        <w:spacing w:before="0" w:after="0" w:line="240" w:lineRule="auto"/>
        <w:jc w:val="center"/>
        <w:rPr>
          <w:rFonts w:ascii="Calibri" w:hAnsi="Calibri" w:cs="Calibri"/>
          <w:b/>
          <w:bCs/>
        </w:rPr>
      </w:pPr>
      <w:r w:rsidRPr="00397BB1">
        <w:rPr>
          <w:rFonts w:ascii="Calibri" w:hAnsi="Calibri" w:cs="Calibri"/>
          <w:b/>
          <w:bCs/>
        </w:rPr>
        <w:t>– INFORMATIONAL ITEMS –</w:t>
      </w:r>
    </w:p>
    <w:p w14:paraId="4B40972F" w14:textId="77777777" w:rsidR="003E7EA6" w:rsidRPr="00397BB1" w:rsidRDefault="003E7EA6" w:rsidP="003E7EA6">
      <w:pPr>
        <w:spacing w:before="0" w:after="0" w:line="240" w:lineRule="auto"/>
        <w:jc w:val="both"/>
        <w:rPr>
          <w:rFonts w:ascii="Calibri" w:hAnsi="Calibri" w:cs="Calibri"/>
          <w:b/>
          <w:bCs/>
        </w:rPr>
      </w:pPr>
    </w:p>
    <w:p w14:paraId="07F4B7F9" w14:textId="370E11BD" w:rsidR="003E7EA6" w:rsidRPr="00397BB1" w:rsidRDefault="00C23E32" w:rsidP="00C23E32">
      <w:pPr>
        <w:tabs>
          <w:tab w:val="left" w:pos="900"/>
          <w:tab w:val="left" w:pos="1080"/>
          <w:tab w:val="left" w:pos="1260"/>
          <w:tab w:val="left" w:pos="1440"/>
        </w:tabs>
        <w:spacing w:before="0" w:after="0" w:line="240" w:lineRule="auto"/>
        <w:ind w:left="1080"/>
        <w:jc w:val="both"/>
        <w:rPr>
          <w:rFonts w:ascii="Calibri" w:hAnsi="Calibri" w:cs="Calibri"/>
        </w:rPr>
      </w:pPr>
      <w:r w:rsidRPr="00397BB1">
        <w:rPr>
          <w:rFonts w:ascii="Calibri" w:hAnsi="Calibri" w:cs="Calibri"/>
        </w:rPr>
        <w:t>2</w:t>
      </w:r>
      <w:r w:rsidR="0087712B">
        <w:rPr>
          <w:rFonts w:ascii="Calibri" w:hAnsi="Calibri" w:cs="Calibri"/>
        </w:rPr>
        <w:t>1</w:t>
      </w:r>
      <w:r w:rsidRPr="00397BB1">
        <w:rPr>
          <w:rFonts w:ascii="Calibri" w:hAnsi="Calibri" w:cs="Calibri"/>
        </w:rPr>
        <w:t>.</w:t>
      </w:r>
      <w:r w:rsidRPr="00397BB1">
        <w:rPr>
          <w:rFonts w:ascii="Calibri" w:hAnsi="Calibri" w:cs="Calibri"/>
        </w:rPr>
        <w:tab/>
      </w:r>
      <w:r w:rsidR="003E7EA6" w:rsidRPr="00397BB1">
        <w:rPr>
          <w:rFonts w:ascii="Calibri" w:hAnsi="Calibri" w:cs="Calibri"/>
        </w:rPr>
        <w:t>General Manager’s Report</w:t>
      </w:r>
    </w:p>
    <w:p w14:paraId="6FEBAF26" w14:textId="0BA2170E" w:rsidR="000E23E0" w:rsidRPr="00397BB1" w:rsidRDefault="00D6334B" w:rsidP="00397BB1">
      <w:pPr>
        <w:spacing w:before="0" w:after="80"/>
        <w:ind w:left="1440"/>
        <w:jc w:val="both"/>
        <w:rPr>
          <w:rFonts w:ascii="Calibri" w:hAnsi="Calibri" w:cs="Calibri"/>
        </w:rPr>
      </w:pPr>
      <w:r w:rsidRPr="00D6334B">
        <w:rPr>
          <w:rFonts w:ascii="Calibri" w:hAnsi="Calibri" w:cs="Calibri"/>
        </w:rPr>
        <w:t>General Manager Eric Steinlicht reported on current staffing and recruitment efforts, the upcoming transition following the Office Manager’s departure, and plans for temporary administrative support. He also provided updates on the proposed compensation study, development of the District’s CMMS/GIS system, and plans for an anonymous employee satisfaction survey</w:t>
      </w:r>
      <w:r w:rsidR="00612495" w:rsidRPr="00D6334B">
        <w:rPr>
          <w:rFonts w:ascii="Calibri" w:hAnsi="Calibri" w:cs="Calibri"/>
        </w:rPr>
        <w:t>.</w:t>
      </w:r>
    </w:p>
    <w:p w14:paraId="66A3276D" w14:textId="7B8A7FC3" w:rsidR="003E7EA6" w:rsidRPr="00397BB1" w:rsidRDefault="0087712B" w:rsidP="00612495">
      <w:pPr>
        <w:tabs>
          <w:tab w:val="left" w:pos="900"/>
          <w:tab w:val="left" w:pos="1080"/>
          <w:tab w:val="left" w:pos="1260"/>
          <w:tab w:val="left" w:pos="1350"/>
          <w:tab w:val="left" w:pos="1440"/>
        </w:tabs>
        <w:spacing w:before="0" w:after="0" w:line="240" w:lineRule="auto"/>
        <w:ind w:left="1080"/>
        <w:jc w:val="both"/>
        <w:rPr>
          <w:rFonts w:ascii="Calibri" w:hAnsi="Calibri" w:cs="Calibri"/>
        </w:rPr>
      </w:pPr>
      <w:r>
        <w:rPr>
          <w:rFonts w:ascii="Calibri" w:hAnsi="Calibri" w:cs="Calibri"/>
        </w:rPr>
        <w:t>22</w:t>
      </w:r>
      <w:r w:rsidR="00C23E32" w:rsidRPr="00397BB1">
        <w:rPr>
          <w:rFonts w:ascii="Calibri" w:hAnsi="Calibri" w:cs="Calibri"/>
        </w:rPr>
        <w:t xml:space="preserve">. </w:t>
      </w:r>
      <w:r w:rsidR="00612495" w:rsidRPr="00397BB1">
        <w:rPr>
          <w:rFonts w:ascii="Calibri" w:hAnsi="Calibri" w:cs="Calibri"/>
        </w:rPr>
        <w:t xml:space="preserve"> </w:t>
      </w:r>
      <w:r w:rsidR="003E7EA6" w:rsidRPr="00397BB1">
        <w:rPr>
          <w:rFonts w:ascii="Calibri" w:hAnsi="Calibri" w:cs="Calibri"/>
        </w:rPr>
        <w:t>Miscellaneous Items</w:t>
      </w:r>
    </w:p>
    <w:p w14:paraId="0BE92817" w14:textId="018CA53C" w:rsidR="003E7EA6" w:rsidRPr="00397BB1" w:rsidRDefault="003E7EA6" w:rsidP="00612495">
      <w:pPr>
        <w:pStyle w:val="ListParagraph"/>
        <w:numPr>
          <w:ilvl w:val="0"/>
          <w:numId w:val="14"/>
        </w:numPr>
        <w:tabs>
          <w:tab w:val="left" w:pos="900"/>
          <w:tab w:val="left" w:pos="1080"/>
          <w:tab w:val="left" w:pos="1260"/>
          <w:tab w:val="left" w:pos="1440"/>
          <w:tab w:val="left" w:pos="1890"/>
        </w:tabs>
        <w:spacing w:before="0" w:after="0" w:line="240" w:lineRule="auto"/>
        <w:ind w:left="1890"/>
        <w:jc w:val="both"/>
        <w:rPr>
          <w:rFonts w:ascii="Calibri" w:hAnsi="Calibri" w:cs="Calibri"/>
        </w:rPr>
      </w:pPr>
      <w:r w:rsidRPr="00397BB1">
        <w:rPr>
          <w:rFonts w:ascii="Calibri" w:hAnsi="Calibri" w:cs="Calibri"/>
        </w:rPr>
        <w:t xml:space="preserve">Requested Items for </w:t>
      </w:r>
      <w:r w:rsidR="00A82105" w:rsidRPr="00397BB1">
        <w:rPr>
          <w:rFonts w:ascii="Calibri" w:hAnsi="Calibri" w:cs="Calibri"/>
        </w:rPr>
        <w:t xml:space="preserve">future agendas </w:t>
      </w:r>
      <w:r w:rsidR="00A82105" w:rsidRPr="00397BB1">
        <w:rPr>
          <w:rFonts w:ascii="Calibri" w:hAnsi="Calibri" w:cs="Calibri"/>
          <w:b/>
          <w:bCs/>
        </w:rPr>
        <w:t>(Directors and Staff Only)</w:t>
      </w:r>
    </w:p>
    <w:p w14:paraId="7E290BA2" w14:textId="6C0781DB" w:rsidR="00A82105" w:rsidRPr="00397BB1" w:rsidRDefault="00A82105" w:rsidP="00A82105">
      <w:pPr>
        <w:pStyle w:val="ListParagraph"/>
        <w:numPr>
          <w:ilvl w:val="0"/>
          <w:numId w:val="19"/>
        </w:numPr>
        <w:tabs>
          <w:tab w:val="left" w:pos="900"/>
          <w:tab w:val="left" w:pos="1080"/>
          <w:tab w:val="left" w:pos="1260"/>
          <w:tab w:val="left" w:pos="1440"/>
        </w:tabs>
        <w:spacing w:before="0" w:after="0" w:line="240" w:lineRule="auto"/>
        <w:jc w:val="both"/>
        <w:rPr>
          <w:rFonts w:ascii="Calibri" w:hAnsi="Calibri" w:cs="Calibri"/>
        </w:rPr>
      </w:pPr>
      <w:r w:rsidRPr="00397BB1">
        <w:rPr>
          <w:rFonts w:ascii="Calibri" w:hAnsi="Calibri" w:cs="Calibri"/>
        </w:rPr>
        <w:t>Salary and Total Compensation Study (In Progress)</w:t>
      </w:r>
    </w:p>
    <w:p w14:paraId="0D431350" w14:textId="16BEBB37" w:rsidR="00A82105" w:rsidRPr="00397BB1" w:rsidRDefault="007A328B" w:rsidP="00A82105">
      <w:pPr>
        <w:pStyle w:val="ListParagraph"/>
        <w:numPr>
          <w:ilvl w:val="0"/>
          <w:numId w:val="19"/>
        </w:numPr>
        <w:tabs>
          <w:tab w:val="left" w:pos="900"/>
          <w:tab w:val="left" w:pos="1080"/>
          <w:tab w:val="left" w:pos="1260"/>
          <w:tab w:val="left" w:pos="1440"/>
        </w:tabs>
        <w:spacing w:before="0" w:after="0" w:line="240" w:lineRule="auto"/>
        <w:jc w:val="both"/>
        <w:rPr>
          <w:rFonts w:ascii="Calibri" w:hAnsi="Calibri" w:cs="Calibri"/>
        </w:rPr>
      </w:pPr>
      <w:r w:rsidRPr="00397BB1">
        <w:rPr>
          <w:rFonts w:ascii="Calibri" w:hAnsi="Calibri" w:cs="Calibri"/>
        </w:rPr>
        <w:t>Critical Spare Part Inventory/Replacement Program and Computerized Maintenance Management System (CMMS) (In Progress)</w:t>
      </w:r>
      <w:r w:rsidR="00A82105" w:rsidRPr="00397BB1">
        <w:rPr>
          <w:rFonts w:ascii="Calibri" w:hAnsi="Calibri" w:cs="Calibri"/>
        </w:rPr>
        <w:t xml:space="preserve">  </w:t>
      </w:r>
    </w:p>
    <w:p w14:paraId="27D0B497" w14:textId="635D68BE" w:rsidR="00A82105" w:rsidRPr="00397BB1" w:rsidRDefault="007A328B" w:rsidP="007A328B">
      <w:pPr>
        <w:pStyle w:val="ListParagraph"/>
        <w:numPr>
          <w:ilvl w:val="0"/>
          <w:numId w:val="19"/>
        </w:numPr>
        <w:tabs>
          <w:tab w:val="left" w:pos="900"/>
          <w:tab w:val="left" w:pos="1080"/>
          <w:tab w:val="left" w:pos="1260"/>
          <w:tab w:val="left" w:pos="1440"/>
        </w:tabs>
        <w:spacing w:before="0" w:after="0" w:line="240" w:lineRule="auto"/>
        <w:jc w:val="both"/>
        <w:rPr>
          <w:rFonts w:ascii="Calibri" w:hAnsi="Calibri" w:cs="Calibri"/>
        </w:rPr>
      </w:pPr>
      <w:r w:rsidRPr="00397BB1">
        <w:rPr>
          <w:rFonts w:ascii="Calibri" w:hAnsi="Calibri" w:cs="Calibri"/>
        </w:rPr>
        <w:t>Employee Satisfaction Survey (In Progress)</w:t>
      </w:r>
    </w:p>
    <w:p w14:paraId="7EE1CBA9" w14:textId="0935BB29" w:rsidR="00A82105" w:rsidRPr="00397BB1" w:rsidRDefault="00A82105" w:rsidP="00612495">
      <w:pPr>
        <w:pStyle w:val="ListParagraph"/>
        <w:numPr>
          <w:ilvl w:val="0"/>
          <w:numId w:val="14"/>
        </w:numPr>
        <w:tabs>
          <w:tab w:val="left" w:pos="900"/>
          <w:tab w:val="left" w:pos="1080"/>
          <w:tab w:val="left" w:pos="1260"/>
          <w:tab w:val="left" w:pos="1440"/>
        </w:tabs>
        <w:spacing w:before="0" w:after="0" w:line="240" w:lineRule="auto"/>
        <w:ind w:left="1890"/>
        <w:jc w:val="both"/>
        <w:rPr>
          <w:rFonts w:ascii="Calibri" w:hAnsi="Calibri" w:cs="Calibri"/>
        </w:rPr>
      </w:pPr>
      <w:r w:rsidRPr="00397BB1">
        <w:rPr>
          <w:rFonts w:ascii="Calibri" w:hAnsi="Calibri" w:cs="Calibri"/>
        </w:rPr>
        <w:t>Next Regular Meeting of the Board:</w:t>
      </w:r>
    </w:p>
    <w:p w14:paraId="5E9B9172" w14:textId="28CFD0EB" w:rsidR="00A82105" w:rsidRPr="00397BB1" w:rsidRDefault="00A82105" w:rsidP="00A82105">
      <w:pPr>
        <w:pStyle w:val="ListParagraph"/>
        <w:numPr>
          <w:ilvl w:val="0"/>
          <w:numId w:val="15"/>
        </w:numPr>
        <w:tabs>
          <w:tab w:val="left" w:pos="900"/>
          <w:tab w:val="left" w:pos="1080"/>
          <w:tab w:val="left" w:pos="1260"/>
          <w:tab w:val="left" w:pos="1440"/>
        </w:tabs>
        <w:spacing w:before="0" w:after="0" w:line="240" w:lineRule="auto"/>
        <w:jc w:val="both"/>
        <w:rPr>
          <w:rFonts w:ascii="Calibri" w:hAnsi="Calibri" w:cs="Calibri"/>
        </w:rPr>
      </w:pPr>
      <w:r w:rsidRPr="00397BB1">
        <w:rPr>
          <w:rFonts w:ascii="Calibri" w:hAnsi="Calibri" w:cs="Calibri"/>
        </w:rPr>
        <w:t xml:space="preserve"> Monday, </w:t>
      </w:r>
      <w:r w:rsidR="0087712B">
        <w:rPr>
          <w:rFonts w:ascii="Calibri" w:hAnsi="Calibri" w:cs="Calibri"/>
        </w:rPr>
        <w:t>September</w:t>
      </w:r>
      <w:r w:rsidRPr="00397BB1">
        <w:rPr>
          <w:rFonts w:ascii="Calibri" w:hAnsi="Calibri" w:cs="Calibri"/>
        </w:rPr>
        <w:t xml:space="preserve"> 2</w:t>
      </w:r>
      <w:r w:rsidR="0087712B">
        <w:rPr>
          <w:rFonts w:ascii="Calibri" w:hAnsi="Calibri" w:cs="Calibri"/>
        </w:rPr>
        <w:t>8</w:t>
      </w:r>
      <w:r w:rsidR="00C23E32" w:rsidRPr="00397BB1">
        <w:rPr>
          <w:rFonts w:ascii="Calibri" w:hAnsi="Calibri" w:cs="Calibri"/>
          <w:vertAlign w:val="superscript"/>
        </w:rPr>
        <w:t>th</w:t>
      </w:r>
      <w:r w:rsidRPr="00397BB1">
        <w:rPr>
          <w:rFonts w:ascii="Calibri" w:hAnsi="Calibri" w:cs="Calibri"/>
        </w:rPr>
        <w:t>, 2026, at 10:00 AM</w:t>
      </w:r>
    </w:p>
    <w:p w14:paraId="7EC830A2" w14:textId="77777777" w:rsidR="00F72338" w:rsidRPr="00397BB1" w:rsidRDefault="00F72338" w:rsidP="008B3409">
      <w:pPr>
        <w:pStyle w:val="ListParagraph"/>
        <w:tabs>
          <w:tab w:val="left" w:pos="900"/>
          <w:tab w:val="left" w:pos="1080"/>
          <w:tab w:val="left" w:pos="1260"/>
          <w:tab w:val="left" w:pos="1440"/>
        </w:tabs>
        <w:spacing w:before="0" w:after="0" w:line="240" w:lineRule="auto"/>
        <w:ind w:left="2520"/>
        <w:jc w:val="both"/>
        <w:rPr>
          <w:rFonts w:ascii="Calibri" w:hAnsi="Calibri" w:cs="Calibri"/>
        </w:rPr>
      </w:pPr>
    </w:p>
    <w:p w14:paraId="7C0B727D" w14:textId="01B94567" w:rsidR="008B3409" w:rsidRDefault="008B3409" w:rsidP="008B3409">
      <w:pPr>
        <w:spacing w:before="0" w:after="0" w:line="240" w:lineRule="auto"/>
        <w:rPr>
          <w:rFonts w:ascii="Calibri" w:hAnsi="Calibri" w:cs="Calibri"/>
        </w:rPr>
      </w:pPr>
    </w:p>
    <w:p w14:paraId="26A89997" w14:textId="77777777" w:rsidR="00BE7D6A" w:rsidRDefault="00BE7D6A" w:rsidP="008B3409">
      <w:pPr>
        <w:spacing w:before="0" w:after="0" w:line="240" w:lineRule="auto"/>
        <w:rPr>
          <w:rFonts w:ascii="Calibri" w:hAnsi="Calibri" w:cs="Calibri"/>
        </w:rPr>
      </w:pPr>
    </w:p>
    <w:p w14:paraId="4DAF3DCA" w14:textId="77777777" w:rsidR="00BE7D6A" w:rsidRDefault="00BE7D6A" w:rsidP="008B3409">
      <w:pPr>
        <w:spacing w:before="0" w:after="0" w:line="240" w:lineRule="auto"/>
        <w:rPr>
          <w:rFonts w:ascii="Calibri" w:hAnsi="Calibri" w:cs="Calibri"/>
          <w:b/>
          <w:bCs/>
        </w:rPr>
      </w:pPr>
    </w:p>
    <w:p w14:paraId="3B5565AC" w14:textId="77777777" w:rsidR="00E161B5" w:rsidRPr="00397BB1" w:rsidRDefault="00E161B5" w:rsidP="008B3409">
      <w:pPr>
        <w:spacing w:before="0" w:after="0" w:line="240" w:lineRule="auto"/>
        <w:rPr>
          <w:rFonts w:ascii="Calibri" w:hAnsi="Calibri" w:cs="Calibri"/>
          <w:b/>
          <w:bCs/>
        </w:rPr>
      </w:pPr>
    </w:p>
    <w:p w14:paraId="07B6A94B" w14:textId="3BA81F84" w:rsidR="00E161B5" w:rsidRPr="00397BB1" w:rsidRDefault="00F42666" w:rsidP="008572F6">
      <w:pPr>
        <w:tabs>
          <w:tab w:val="left" w:pos="1170"/>
          <w:tab w:val="left" w:pos="1260"/>
          <w:tab w:val="left" w:pos="2160"/>
          <w:tab w:val="left" w:pos="2430"/>
        </w:tabs>
        <w:spacing w:before="0" w:after="0" w:line="240" w:lineRule="auto"/>
        <w:jc w:val="center"/>
        <w:rPr>
          <w:rFonts w:ascii="Calibri" w:hAnsi="Calibri" w:cs="Calibri"/>
          <w:b/>
          <w:bCs/>
        </w:rPr>
      </w:pPr>
      <w:r w:rsidRPr="00397BB1">
        <w:rPr>
          <w:rFonts w:ascii="Calibri" w:hAnsi="Calibri" w:cs="Calibri"/>
          <w:b/>
          <w:bCs/>
        </w:rPr>
        <w:lastRenderedPageBreak/>
        <w:t>–</w:t>
      </w:r>
      <w:r w:rsidR="00ED37B4" w:rsidRPr="00397BB1">
        <w:rPr>
          <w:rFonts w:ascii="Calibri" w:hAnsi="Calibri" w:cs="Calibri"/>
          <w:b/>
          <w:bCs/>
        </w:rPr>
        <w:t xml:space="preserve"> </w:t>
      </w:r>
      <w:r w:rsidR="00E31FB4" w:rsidRPr="00397BB1">
        <w:rPr>
          <w:rFonts w:ascii="Calibri" w:hAnsi="Calibri" w:cs="Calibri"/>
          <w:b/>
          <w:bCs/>
        </w:rPr>
        <w:t>CLOSED SESSION</w:t>
      </w:r>
      <w:r w:rsidRPr="00397BB1">
        <w:rPr>
          <w:rFonts w:ascii="Calibri" w:hAnsi="Calibri" w:cs="Calibri"/>
          <w:b/>
          <w:bCs/>
        </w:rPr>
        <w:t xml:space="preserve"> –</w:t>
      </w:r>
    </w:p>
    <w:p w14:paraId="21947DB5" w14:textId="145C5596" w:rsidR="00A66DDF" w:rsidRPr="00397BB1" w:rsidRDefault="00A66DDF" w:rsidP="005D37BF">
      <w:pPr>
        <w:tabs>
          <w:tab w:val="left" w:pos="1170"/>
          <w:tab w:val="left" w:pos="1260"/>
          <w:tab w:val="left" w:pos="2160"/>
          <w:tab w:val="left" w:pos="2430"/>
        </w:tabs>
        <w:spacing w:before="0" w:after="0" w:line="240" w:lineRule="auto"/>
        <w:jc w:val="center"/>
        <w:rPr>
          <w:rFonts w:ascii="Calibri" w:hAnsi="Calibri" w:cs="Calibri"/>
        </w:rPr>
      </w:pPr>
    </w:p>
    <w:p w14:paraId="5A0F55CB" w14:textId="3A65289E" w:rsidR="00A66DDF" w:rsidRPr="00397BB1" w:rsidRDefault="00B43BD7" w:rsidP="00312443">
      <w:pPr>
        <w:tabs>
          <w:tab w:val="left" w:pos="990"/>
          <w:tab w:val="left" w:pos="1080"/>
          <w:tab w:val="left" w:pos="1170"/>
          <w:tab w:val="left" w:pos="1260"/>
          <w:tab w:val="left" w:pos="2160"/>
          <w:tab w:val="left" w:pos="2430"/>
        </w:tabs>
        <w:spacing w:before="0" w:after="0" w:line="240" w:lineRule="auto"/>
        <w:ind w:left="990"/>
        <w:jc w:val="both"/>
        <w:rPr>
          <w:rFonts w:ascii="Calibri" w:hAnsi="Calibri" w:cs="Calibri"/>
        </w:rPr>
      </w:pPr>
      <w:r w:rsidRPr="00397BB1">
        <w:rPr>
          <w:rFonts w:ascii="Calibri" w:hAnsi="Calibri" w:cs="Calibri"/>
        </w:rPr>
        <w:tab/>
      </w:r>
      <w:r w:rsidR="0087712B">
        <w:rPr>
          <w:rFonts w:ascii="Calibri" w:hAnsi="Calibri" w:cs="Calibri"/>
        </w:rPr>
        <w:t>23</w:t>
      </w:r>
      <w:r w:rsidR="00EC4BFF" w:rsidRPr="00397BB1">
        <w:rPr>
          <w:rFonts w:ascii="Calibri" w:hAnsi="Calibri" w:cs="Calibri"/>
        </w:rPr>
        <w:t>.</w:t>
      </w:r>
      <w:r w:rsidR="00A66DDF" w:rsidRPr="00397BB1">
        <w:rPr>
          <w:rFonts w:ascii="Calibri" w:hAnsi="Calibri" w:cs="Calibri"/>
        </w:rPr>
        <w:t xml:space="preserve">    The Board of Directors </w:t>
      </w:r>
      <w:r w:rsidR="00C23E32" w:rsidRPr="00397BB1">
        <w:rPr>
          <w:rFonts w:ascii="Calibri" w:hAnsi="Calibri" w:cs="Calibri"/>
        </w:rPr>
        <w:t>will meet</w:t>
      </w:r>
      <w:r w:rsidR="00A66DDF" w:rsidRPr="00397BB1">
        <w:rPr>
          <w:rFonts w:ascii="Calibri" w:hAnsi="Calibri" w:cs="Calibri"/>
        </w:rPr>
        <w:t xml:space="preserve"> in a Closed Session to </w:t>
      </w:r>
      <w:r w:rsidR="00C23E32" w:rsidRPr="00397BB1">
        <w:rPr>
          <w:rFonts w:ascii="Calibri" w:hAnsi="Calibri" w:cs="Calibri"/>
        </w:rPr>
        <w:t>d</w:t>
      </w:r>
      <w:r w:rsidR="00A66DDF" w:rsidRPr="00397BB1">
        <w:rPr>
          <w:rFonts w:ascii="Calibri" w:hAnsi="Calibri" w:cs="Calibri"/>
        </w:rPr>
        <w:t>iscuss:</w:t>
      </w:r>
    </w:p>
    <w:p w14:paraId="10BFA572" w14:textId="7A79E0C2" w:rsidR="00C80ACA" w:rsidRPr="00397BB1" w:rsidRDefault="00A66DDF" w:rsidP="00C80ACA">
      <w:pPr>
        <w:tabs>
          <w:tab w:val="left" w:pos="1170"/>
          <w:tab w:val="left" w:pos="1260"/>
          <w:tab w:val="left" w:pos="1530"/>
          <w:tab w:val="left" w:pos="1800"/>
          <w:tab w:val="left" w:pos="2160"/>
          <w:tab w:val="left" w:pos="2430"/>
        </w:tabs>
        <w:spacing w:before="0" w:after="0" w:line="240" w:lineRule="auto"/>
        <w:jc w:val="both"/>
        <w:rPr>
          <w:rFonts w:ascii="Calibri" w:hAnsi="Calibri" w:cs="Calibri"/>
        </w:rPr>
      </w:pPr>
      <w:r w:rsidRPr="00397BB1">
        <w:rPr>
          <w:rFonts w:ascii="Calibri" w:hAnsi="Calibri" w:cs="Calibri"/>
        </w:rPr>
        <w:tab/>
      </w:r>
      <w:r w:rsidRPr="00397BB1">
        <w:rPr>
          <w:rFonts w:ascii="Calibri" w:hAnsi="Calibri" w:cs="Calibri"/>
        </w:rPr>
        <w:tab/>
      </w:r>
      <w:r w:rsidR="00B94454" w:rsidRPr="00397BB1">
        <w:rPr>
          <w:rFonts w:ascii="Calibri" w:hAnsi="Calibri" w:cs="Calibri"/>
        </w:rPr>
        <w:t xml:space="preserve">         </w:t>
      </w:r>
      <w:r w:rsidR="007A328B" w:rsidRPr="00397BB1">
        <w:rPr>
          <w:rFonts w:ascii="Calibri" w:hAnsi="Calibri" w:cs="Calibri"/>
        </w:rPr>
        <w:t>A</w:t>
      </w:r>
      <w:r w:rsidR="00B94454" w:rsidRPr="00397BB1">
        <w:rPr>
          <w:rFonts w:ascii="Calibri" w:hAnsi="Calibri" w:cs="Calibri"/>
        </w:rPr>
        <w:t>.</w:t>
      </w:r>
      <w:r w:rsidR="00B94454" w:rsidRPr="00397BB1">
        <w:rPr>
          <w:rFonts w:ascii="Calibri" w:hAnsi="Calibri" w:cs="Calibri"/>
        </w:rPr>
        <w:tab/>
      </w:r>
      <w:r w:rsidR="00C80ACA" w:rsidRPr="00397BB1">
        <w:rPr>
          <w:rFonts w:ascii="Calibri" w:hAnsi="Calibri" w:cs="Calibri"/>
        </w:rPr>
        <w:t>CONFERENCE WITH LEGAL COUNSEL</w:t>
      </w:r>
    </w:p>
    <w:p w14:paraId="233AC847" w14:textId="77777777" w:rsidR="00C80ACA" w:rsidRPr="00397BB1" w:rsidRDefault="00C80ACA" w:rsidP="00C80ACA">
      <w:pPr>
        <w:tabs>
          <w:tab w:val="left" w:pos="1170"/>
          <w:tab w:val="left" w:pos="1260"/>
          <w:tab w:val="left" w:pos="1530"/>
          <w:tab w:val="left" w:pos="1800"/>
          <w:tab w:val="left" w:pos="2160"/>
          <w:tab w:val="left" w:pos="2430"/>
        </w:tabs>
        <w:spacing w:before="0" w:after="0" w:line="240" w:lineRule="auto"/>
        <w:ind w:left="2160"/>
        <w:jc w:val="both"/>
        <w:rPr>
          <w:rFonts w:ascii="Calibri" w:hAnsi="Calibri" w:cs="Calibri"/>
        </w:rPr>
      </w:pPr>
      <w:r w:rsidRPr="00397BB1">
        <w:rPr>
          <w:rFonts w:ascii="Calibri" w:hAnsi="Calibri" w:cs="Calibri"/>
        </w:rPr>
        <w:t>Existing Litigation</w:t>
      </w:r>
    </w:p>
    <w:p w14:paraId="212218AC" w14:textId="77777777" w:rsidR="00C80ACA" w:rsidRPr="00397BB1" w:rsidRDefault="00C80ACA" w:rsidP="00C80ACA">
      <w:pPr>
        <w:tabs>
          <w:tab w:val="left" w:pos="1170"/>
          <w:tab w:val="left" w:pos="1260"/>
          <w:tab w:val="left" w:pos="1530"/>
          <w:tab w:val="left" w:pos="1800"/>
          <w:tab w:val="left" w:pos="2160"/>
          <w:tab w:val="left" w:pos="2430"/>
        </w:tabs>
        <w:spacing w:before="0" w:after="0" w:line="240" w:lineRule="auto"/>
        <w:ind w:left="2160"/>
        <w:jc w:val="both"/>
        <w:rPr>
          <w:rFonts w:ascii="Calibri" w:hAnsi="Calibri" w:cs="Calibri"/>
        </w:rPr>
      </w:pPr>
      <w:r w:rsidRPr="00397BB1">
        <w:rPr>
          <w:rFonts w:ascii="Calibri" w:hAnsi="Calibri" w:cs="Calibri"/>
        </w:rPr>
        <w:t>Pursuant to Government Code Section 54956.9(d)(1)</w:t>
      </w:r>
    </w:p>
    <w:p w14:paraId="34193FE6" w14:textId="77777777" w:rsidR="00C80ACA" w:rsidRPr="00397BB1" w:rsidRDefault="00C80ACA" w:rsidP="00C80ACA">
      <w:pPr>
        <w:tabs>
          <w:tab w:val="left" w:pos="1170"/>
          <w:tab w:val="left" w:pos="1260"/>
          <w:tab w:val="left" w:pos="1530"/>
          <w:tab w:val="left" w:pos="1800"/>
          <w:tab w:val="left" w:pos="2160"/>
          <w:tab w:val="left" w:pos="2430"/>
        </w:tabs>
        <w:spacing w:before="0" w:after="0" w:line="240" w:lineRule="auto"/>
        <w:ind w:left="2160"/>
        <w:jc w:val="both"/>
        <w:rPr>
          <w:rFonts w:ascii="Calibri" w:hAnsi="Calibri" w:cs="Calibri"/>
          <w:i/>
          <w:iCs/>
        </w:rPr>
      </w:pPr>
      <w:r w:rsidRPr="00397BB1">
        <w:rPr>
          <w:rFonts w:ascii="Calibri" w:hAnsi="Calibri" w:cs="Calibri"/>
          <w:i/>
          <w:iCs/>
        </w:rPr>
        <w:t>Rancho Pauma Mutual Water Company vs Pauma Valley Community Services District</w:t>
      </w:r>
    </w:p>
    <w:p w14:paraId="312508C5" w14:textId="47B523FC" w:rsidR="00B94454" w:rsidRPr="00397BB1" w:rsidRDefault="00C80ACA" w:rsidP="00C80ACA">
      <w:pPr>
        <w:tabs>
          <w:tab w:val="left" w:pos="1170"/>
          <w:tab w:val="left" w:pos="1260"/>
          <w:tab w:val="left" w:pos="1530"/>
          <w:tab w:val="left" w:pos="1800"/>
          <w:tab w:val="left" w:pos="2160"/>
          <w:tab w:val="left" w:pos="2430"/>
        </w:tabs>
        <w:spacing w:before="0" w:after="0" w:line="240" w:lineRule="auto"/>
        <w:ind w:left="2160"/>
        <w:jc w:val="both"/>
        <w:rPr>
          <w:rFonts w:ascii="Calibri" w:hAnsi="Calibri" w:cs="Calibri"/>
        </w:rPr>
      </w:pPr>
      <w:r w:rsidRPr="00397BB1">
        <w:rPr>
          <w:rFonts w:ascii="Calibri" w:hAnsi="Calibri" w:cs="Calibri"/>
        </w:rPr>
        <w:t>(San Diego Superior Court Case No. 37-2023-00038164-CU-BC-NC)</w:t>
      </w:r>
    </w:p>
    <w:p w14:paraId="470A73EE" w14:textId="77777777" w:rsidR="00C80ACA" w:rsidRPr="00397BB1" w:rsidRDefault="00C80ACA" w:rsidP="00C80ACA">
      <w:pPr>
        <w:tabs>
          <w:tab w:val="left" w:pos="1170"/>
          <w:tab w:val="left" w:pos="1260"/>
          <w:tab w:val="left" w:pos="1530"/>
          <w:tab w:val="left" w:pos="1800"/>
          <w:tab w:val="left" w:pos="2160"/>
          <w:tab w:val="left" w:pos="2430"/>
        </w:tabs>
        <w:spacing w:before="0" w:after="0" w:line="240" w:lineRule="auto"/>
        <w:ind w:left="2160"/>
        <w:jc w:val="both"/>
        <w:rPr>
          <w:rFonts w:ascii="Calibri" w:hAnsi="Calibri" w:cs="Calibri"/>
        </w:rPr>
      </w:pPr>
    </w:p>
    <w:p w14:paraId="6030EF60" w14:textId="70AC38EF" w:rsidR="007A328B" w:rsidRPr="00397BB1" w:rsidRDefault="00C80ACA" w:rsidP="00C23E32">
      <w:pPr>
        <w:tabs>
          <w:tab w:val="left" w:pos="1170"/>
          <w:tab w:val="left" w:pos="1260"/>
          <w:tab w:val="left" w:pos="1530"/>
          <w:tab w:val="left" w:pos="1800"/>
          <w:tab w:val="left" w:pos="2160"/>
          <w:tab w:val="left" w:pos="2430"/>
        </w:tabs>
        <w:spacing w:before="0" w:after="0" w:line="240" w:lineRule="auto"/>
        <w:jc w:val="both"/>
        <w:rPr>
          <w:rFonts w:ascii="Calibri" w:hAnsi="Calibri" w:cs="Calibri"/>
        </w:rPr>
      </w:pPr>
      <w:r w:rsidRPr="00397BB1">
        <w:rPr>
          <w:rFonts w:ascii="Calibri" w:hAnsi="Calibri" w:cs="Calibri"/>
        </w:rPr>
        <w:tab/>
      </w:r>
      <w:r w:rsidRPr="00397BB1">
        <w:rPr>
          <w:rFonts w:ascii="Calibri" w:hAnsi="Calibri" w:cs="Calibri"/>
        </w:rPr>
        <w:tab/>
        <w:t xml:space="preserve">      </w:t>
      </w:r>
      <w:r w:rsidR="00C23E32" w:rsidRPr="00397BB1">
        <w:rPr>
          <w:rFonts w:ascii="Calibri" w:hAnsi="Calibri" w:cs="Calibri"/>
        </w:rPr>
        <w:t xml:space="preserve">    B.</w:t>
      </w:r>
      <w:r w:rsidR="007A328B" w:rsidRPr="00397BB1">
        <w:rPr>
          <w:rFonts w:ascii="Calibri" w:hAnsi="Calibri" w:cs="Calibri"/>
        </w:rPr>
        <w:t xml:space="preserve">      CONFERENCE WITH LEGAL COUNSEL</w:t>
      </w:r>
    </w:p>
    <w:p w14:paraId="505C11A9" w14:textId="77777777" w:rsidR="007A328B" w:rsidRPr="00397BB1" w:rsidRDefault="007A328B" w:rsidP="007A328B">
      <w:pPr>
        <w:tabs>
          <w:tab w:val="left" w:pos="1170"/>
          <w:tab w:val="left" w:pos="1260"/>
          <w:tab w:val="left" w:pos="1530"/>
          <w:tab w:val="left" w:pos="1800"/>
          <w:tab w:val="left" w:pos="2160"/>
          <w:tab w:val="left" w:pos="2430"/>
        </w:tabs>
        <w:spacing w:before="0" w:after="0" w:line="240" w:lineRule="auto"/>
        <w:ind w:left="2160"/>
        <w:jc w:val="both"/>
        <w:rPr>
          <w:rFonts w:ascii="Calibri" w:hAnsi="Calibri" w:cs="Calibri"/>
        </w:rPr>
      </w:pPr>
      <w:r w:rsidRPr="00397BB1">
        <w:rPr>
          <w:rFonts w:ascii="Calibri" w:hAnsi="Calibri" w:cs="Calibri"/>
        </w:rPr>
        <w:t>Potential/Threatened/Anticipated Litigation</w:t>
      </w:r>
    </w:p>
    <w:p w14:paraId="771E6DC9" w14:textId="77777777" w:rsidR="007A328B" w:rsidRPr="00397BB1" w:rsidRDefault="007A328B" w:rsidP="007A328B">
      <w:pPr>
        <w:tabs>
          <w:tab w:val="left" w:pos="1170"/>
          <w:tab w:val="left" w:pos="1260"/>
          <w:tab w:val="left" w:pos="1530"/>
          <w:tab w:val="left" w:pos="1800"/>
          <w:tab w:val="left" w:pos="2160"/>
          <w:tab w:val="left" w:pos="2430"/>
        </w:tabs>
        <w:spacing w:before="0" w:after="0" w:line="240" w:lineRule="auto"/>
        <w:ind w:left="2160"/>
        <w:jc w:val="both"/>
        <w:rPr>
          <w:rFonts w:ascii="Calibri" w:hAnsi="Calibri" w:cs="Calibri"/>
        </w:rPr>
      </w:pPr>
      <w:r w:rsidRPr="00397BB1">
        <w:rPr>
          <w:rFonts w:ascii="Calibri" w:hAnsi="Calibri" w:cs="Calibri"/>
        </w:rPr>
        <w:t>Significant Exposure to Litigation Pursuant to Government Code Section 54956.9(b)</w:t>
      </w:r>
    </w:p>
    <w:p w14:paraId="4EBC73CB" w14:textId="14944A7E" w:rsidR="00F76143" w:rsidRPr="00397BB1" w:rsidRDefault="007A328B" w:rsidP="0045257D">
      <w:pPr>
        <w:tabs>
          <w:tab w:val="left" w:pos="1170"/>
          <w:tab w:val="left" w:pos="1260"/>
          <w:tab w:val="left" w:pos="1530"/>
          <w:tab w:val="left" w:pos="1800"/>
          <w:tab w:val="left" w:pos="2160"/>
          <w:tab w:val="left" w:pos="2430"/>
        </w:tabs>
        <w:spacing w:before="0" w:after="0" w:line="240" w:lineRule="auto"/>
        <w:ind w:left="2160"/>
        <w:jc w:val="both"/>
        <w:rPr>
          <w:rFonts w:ascii="Calibri" w:hAnsi="Calibri" w:cs="Calibri"/>
        </w:rPr>
      </w:pPr>
      <w:r w:rsidRPr="00397BB1">
        <w:rPr>
          <w:rFonts w:ascii="Calibri" w:hAnsi="Calibri" w:cs="Calibri"/>
        </w:rPr>
        <w:t>(</w:t>
      </w:r>
      <w:r w:rsidR="00C23E32" w:rsidRPr="00397BB1">
        <w:rPr>
          <w:rFonts w:ascii="Calibri" w:hAnsi="Calibri" w:cs="Calibri"/>
        </w:rPr>
        <w:t>Three</w:t>
      </w:r>
      <w:r w:rsidRPr="00397BB1">
        <w:rPr>
          <w:rFonts w:ascii="Calibri" w:hAnsi="Calibri" w:cs="Calibri"/>
        </w:rPr>
        <w:t xml:space="preserve"> (</w:t>
      </w:r>
      <w:r w:rsidR="00C23E32" w:rsidRPr="00397BB1">
        <w:rPr>
          <w:rFonts w:ascii="Calibri" w:hAnsi="Calibri" w:cs="Calibri"/>
        </w:rPr>
        <w:t>3</w:t>
      </w:r>
      <w:r w:rsidRPr="00397BB1">
        <w:rPr>
          <w:rFonts w:ascii="Calibri" w:hAnsi="Calibri" w:cs="Calibri"/>
        </w:rPr>
        <w:t>) Matters)</w:t>
      </w:r>
    </w:p>
    <w:p w14:paraId="1A807962" w14:textId="77777777" w:rsidR="0045257D" w:rsidRPr="00397BB1" w:rsidRDefault="0045257D" w:rsidP="0045257D">
      <w:pPr>
        <w:tabs>
          <w:tab w:val="left" w:pos="1170"/>
          <w:tab w:val="left" w:pos="1260"/>
          <w:tab w:val="left" w:pos="1530"/>
          <w:tab w:val="left" w:pos="1800"/>
          <w:tab w:val="left" w:pos="2160"/>
          <w:tab w:val="left" w:pos="2430"/>
        </w:tabs>
        <w:spacing w:before="0" w:after="0" w:line="240" w:lineRule="auto"/>
        <w:ind w:left="2160"/>
        <w:jc w:val="both"/>
        <w:rPr>
          <w:rFonts w:ascii="Calibri" w:hAnsi="Calibri" w:cs="Calibri"/>
        </w:rPr>
      </w:pPr>
    </w:p>
    <w:p w14:paraId="782830A3" w14:textId="041B73B3" w:rsidR="00860EE7" w:rsidRPr="00397BB1" w:rsidRDefault="00355811" w:rsidP="00E31FB4">
      <w:pPr>
        <w:tabs>
          <w:tab w:val="left" w:pos="1170"/>
          <w:tab w:val="left" w:pos="1260"/>
          <w:tab w:val="left" w:pos="2160"/>
          <w:tab w:val="left" w:pos="2430"/>
        </w:tabs>
        <w:spacing w:before="0" w:after="0" w:line="240" w:lineRule="auto"/>
        <w:jc w:val="both"/>
        <w:rPr>
          <w:rFonts w:ascii="Calibri" w:hAnsi="Calibri" w:cs="Calibri"/>
        </w:rPr>
      </w:pPr>
      <w:r w:rsidRPr="00397BB1">
        <w:rPr>
          <w:rFonts w:ascii="Calibri" w:hAnsi="Calibri" w:cs="Calibri"/>
        </w:rPr>
        <w:tab/>
      </w:r>
      <w:r w:rsidR="00860EE7" w:rsidRPr="00397BB1">
        <w:rPr>
          <w:rFonts w:ascii="Calibri" w:hAnsi="Calibri" w:cs="Calibri"/>
        </w:rPr>
        <w:tab/>
      </w:r>
      <w:r w:rsidR="00BC32BD" w:rsidRPr="00397BB1">
        <w:rPr>
          <w:rFonts w:ascii="Calibri" w:hAnsi="Calibri" w:cs="Calibri"/>
        </w:rPr>
        <w:tab/>
      </w:r>
      <w:r w:rsidR="00860EE7" w:rsidRPr="00397BB1">
        <w:rPr>
          <w:rFonts w:ascii="Calibri" w:hAnsi="Calibri" w:cs="Calibri"/>
        </w:rPr>
        <w:t xml:space="preserve">The Board entered closed session at </w:t>
      </w:r>
      <w:r w:rsidR="000F3CD7">
        <w:rPr>
          <w:rFonts w:ascii="Calibri" w:hAnsi="Calibri" w:cs="Calibri"/>
        </w:rPr>
        <w:t>11:35 a.m.</w:t>
      </w:r>
    </w:p>
    <w:p w14:paraId="168B99D9" w14:textId="0FDE0BB0" w:rsidR="00860EE7" w:rsidRPr="00397BB1" w:rsidRDefault="00860EE7" w:rsidP="00E31FB4">
      <w:pPr>
        <w:tabs>
          <w:tab w:val="left" w:pos="1170"/>
          <w:tab w:val="left" w:pos="1260"/>
          <w:tab w:val="left" w:pos="2160"/>
          <w:tab w:val="left" w:pos="2430"/>
        </w:tabs>
        <w:spacing w:before="0" w:after="0" w:line="240" w:lineRule="auto"/>
        <w:jc w:val="both"/>
        <w:rPr>
          <w:rFonts w:ascii="Calibri" w:hAnsi="Calibri" w:cs="Calibri"/>
        </w:rPr>
      </w:pPr>
    </w:p>
    <w:p w14:paraId="5B5FCEA2" w14:textId="1F9976BE" w:rsidR="00A66DDF" w:rsidRPr="00397BB1" w:rsidRDefault="00A66DDF" w:rsidP="00612495">
      <w:pPr>
        <w:tabs>
          <w:tab w:val="left" w:pos="1080"/>
          <w:tab w:val="left" w:pos="1170"/>
          <w:tab w:val="left" w:pos="1260"/>
          <w:tab w:val="left" w:pos="1350"/>
          <w:tab w:val="left" w:pos="1440"/>
          <w:tab w:val="left" w:pos="1530"/>
          <w:tab w:val="left" w:pos="1620"/>
          <w:tab w:val="left" w:pos="1710"/>
          <w:tab w:val="left" w:pos="2160"/>
          <w:tab w:val="left" w:pos="2430"/>
        </w:tabs>
        <w:spacing w:before="0" w:after="0" w:line="240" w:lineRule="auto"/>
        <w:ind w:left="90"/>
        <w:jc w:val="both"/>
        <w:rPr>
          <w:rFonts w:ascii="Calibri" w:hAnsi="Calibri" w:cs="Calibri"/>
        </w:rPr>
      </w:pPr>
      <w:r w:rsidRPr="00397BB1">
        <w:rPr>
          <w:rFonts w:ascii="Calibri" w:hAnsi="Calibri" w:cs="Calibri"/>
          <w:b/>
          <w:bCs/>
        </w:rPr>
        <w:tab/>
      </w:r>
      <w:r w:rsidR="0087712B">
        <w:rPr>
          <w:rFonts w:ascii="Calibri" w:hAnsi="Calibri" w:cs="Calibri"/>
        </w:rPr>
        <w:t>24</w:t>
      </w:r>
      <w:r w:rsidRPr="00397BB1">
        <w:rPr>
          <w:rFonts w:ascii="Calibri" w:hAnsi="Calibri" w:cs="Calibri"/>
        </w:rPr>
        <w:t>.   Open Session</w:t>
      </w:r>
    </w:p>
    <w:p w14:paraId="4967D0C2" w14:textId="77777777" w:rsidR="00C23E32" w:rsidRPr="00397BB1" w:rsidRDefault="00A66DDF" w:rsidP="00282C33">
      <w:pPr>
        <w:tabs>
          <w:tab w:val="left" w:pos="1170"/>
          <w:tab w:val="left" w:pos="1260"/>
          <w:tab w:val="left" w:pos="2160"/>
          <w:tab w:val="left" w:pos="2430"/>
        </w:tabs>
        <w:spacing w:before="0" w:line="240" w:lineRule="auto"/>
        <w:jc w:val="both"/>
        <w:rPr>
          <w:rFonts w:ascii="Calibri" w:hAnsi="Calibri" w:cs="Calibri"/>
        </w:rPr>
      </w:pPr>
      <w:r w:rsidRPr="00397BB1">
        <w:rPr>
          <w:rFonts w:ascii="Calibri" w:hAnsi="Calibri" w:cs="Calibri"/>
          <w:b/>
          <w:bCs/>
        </w:rPr>
        <w:tab/>
      </w:r>
      <w:r w:rsidRPr="00397BB1">
        <w:rPr>
          <w:rFonts w:ascii="Calibri" w:hAnsi="Calibri" w:cs="Calibri"/>
          <w:b/>
          <w:bCs/>
        </w:rPr>
        <w:tab/>
      </w:r>
      <w:r w:rsidRPr="00397BB1">
        <w:rPr>
          <w:rFonts w:ascii="Calibri" w:hAnsi="Calibri" w:cs="Calibri"/>
        </w:rPr>
        <w:t xml:space="preserve">        A. Reportable Actions</w:t>
      </w:r>
      <w:r w:rsidR="00B43BD7" w:rsidRPr="00397BB1">
        <w:rPr>
          <w:rFonts w:ascii="Calibri" w:hAnsi="Calibri" w:cs="Calibri"/>
        </w:rPr>
        <w:t>.</w:t>
      </w:r>
    </w:p>
    <w:p w14:paraId="5832CEBF" w14:textId="1C33F7B9" w:rsidR="00282C33" w:rsidRPr="00397BB1" w:rsidRDefault="00282C33" w:rsidP="00282C33">
      <w:pPr>
        <w:tabs>
          <w:tab w:val="left" w:pos="1170"/>
          <w:tab w:val="left" w:pos="1260"/>
          <w:tab w:val="left" w:pos="2160"/>
          <w:tab w:val="left" w:pos="2430"/>
        </w:tabs>
        <w:spacing w:before="0" w:after="0" w:line="240" w:lineRule="auto"/>
        <w:ind w:left="1440"/>
        <w:jc w:val="both"/>
        <w:rPr>
          <w:rFonts w:ascii="Calibri" w:hAnsi="Calibri" w:cs="Calibri"/>
        </w:rPr>
      </w:pPr>
      <w:r w:rsidRPr="00A814DE">
        <w:rPr>
          <w:rFonts w:ascii="Calibri" w:hAnsi="Calibri" w:cs="Calibri"/>
        </w:rPr>
        <w:t xml:space="preserve">The Board reconvened to </w:t>
      </w:r>
      <w:r w:rsidR="00F72338">
        <w:rPr>
          <w:rFonts w:ascii="Calibri" w:hAnsi="Calibri" w:cs="Calibri"/>
        </w:rPr>
        <w:t>o</w:t>
      </w:r>
      <w:r w:rsidRPr="00A814DE">
        <w:rPr>
          <w:rFonts w:ascii="Calibri" w:hAnsi="Calibri" w:cs="Calibri"/>
        </w:rPr>
        <w:t xml:space="preserve">pen </w:t>
      </w:r>
      <w:r w:rsidR="00F72338">
        <w:rPr>
          <w:rFonts w:ascii="Calibri" w:hAnsi="Calibri" w:cs="Calibri"/>
        </w:rPr>
        <w:t>s</w:t>
      </w:r>
      <w:r w:rsidRPr="00A814DE">
        <w:rPr>
          <w:rFonts w:ascii="Calibri" w:hAnsi="Calibri" w:cs="Calibri"/>
        </w:rPr>
        <w:t>ession at 12:</w:t>
      </w:r>
      <w:r w:rsidR="00A814DE" w:rsidRPr="00A814DE">
        <w:rPr>
          <w:rFonts w:ascii="Calibri" w:hAnsi="Calibri" w:cs="Calibri"/>
        </w:rPr>
        <w:t>17</w:t>
      </w:r>
      <w:r w:rsidRPr="00A814DE">
        <w:rPr>
          <w:rFonts w:ascii="Calibri" w:hAnsi="Calibri" w:cs="Calibri"/>
        </w:rPr>
        <w:t xml:space="preserve"> p.m. </w:t>
      </w:r>
    </w:p>
    <w:p w14:paraId="52C6854A" w14:textId="77777777" w:rsidR="00312443" w:rsidRPr="00397BB1" w:rsidRDefault="00312443" w:rsidP="00312443">
      <w:pPr>
        <w:tabs>
          <w:tab w:val="left" w:pos="990"/>
          <w:tab w:val="left" w:pos="1080"/>
          <w:tab w:val="left" w:pos="1620"/>
          <w:tab w:val="left" w:pos="1710"/>
          <w:tab w:val="left" w:pos="1800"/>
        </w:tabs>
        <w:spacing w:before="0" w:after="0" w:line="240" w:lineRule="auto"/>
        <w:rPr>
          <w:rFonts w:ascii="Calibri" w:hAnsi="Calibri" w:cs="Calibri"/>
        </w:rPr>
      </w:pPr>
      <w:r w:rsidRPr="00397BB1">
        <w:rPr>
          <w:rFonts w:ascii="Calibri" w:hAnsi="Calibri" w:cs="Calibri"/>
        </w:rPr>
        <w:t xml:space="preserve">  </w:t>
      </w:r>
    </w:p>
    <w:p w14:paraId="3402825B" w14:textId="15E16C19" w:rsidR="00312443" w:rsidRPr="000F3CD7" w:rsidRDefault="00312443" w:rsidP="00282C33">
      <w:pPr>
        <w:tabs>
          <w:tab w:val="left" w:pos="990"/>
          <w:tab w:val="left" w:pos="1080"/>
          <w:tab w:val="left" w:pos="1440"/>
          <w:tab w:val="left" w:pos="1620"/>
          <w:tab w:val="left" w:pos="1710"/>
          <w:tab w:val="left" w:pos="1800"/>
        </w:tabs>
        <w:spacing w:before="0" w:after="0" w:line="240" w:lineRule="auto"/>
        <w:rPr>
          <w:rFonts w:ascii="Calibri" w:hAnsi="Calibri" w:cs="Calibri"/>
          <w:b/>
          <w:bCs/>
        </w:rPr>
      </w:pPr>
      <w:r w:rsidRPr="00397BB1">
        <w:rPr>
          <w:rFonts w:ascii="Calibri" w:hAnsi="Calibri" w:cs="Calibri"/>
        </w:rPr>
        <w:tab/>
      </w:r>
      <w:r w:rsidR="000F3CD7">
        <w:rPr>
          <w:rFonts w:ascii="Calibri" w:hAnsi="Calibri" w:cs="Calibri"/>
        </w:rPr>
        <w:t xml:space="preserve"> </w:t>
      </w:r>
      <w:r w:rsidR="000F3CD7">
        <w:rPr>
          <w:rFonts w:ascii="Calibri" w:hAnsi="Calibri" w:cs="Calibri"/>
        </w:rPr>
        <w:tab/>
      </w:r>
      <w:r w:rsidR="000F3CD7">
        <w:rPr>
          <w:rFonts w:ascii="Calibri" w:hAnsi="Calibri" w:cs="Calibri"/>
        </w:rPr>
        <w:tab/>
      </w:r>
      <w:r w:rsidR="000F3CD7" w:rsidRPr="000F3CD7">
        <w:rPr>
          <w:rFonts w:ascii="Calibri" w:hAnsi="Calibri" w:cs="Calibri"/>
          <w:b/>
          <w:bCs/>
        </w:rPr>
        <w:t>Item 2</w:t>
      </w:r>
      <w:r w:rsidR="00E161B5">
        <w:rPr>
          <w:rFonts w:ascii="Calibri" w:hAnsi="Calibri" w:cs="Calibri"/>
          <w:b/>
          <w:bCs/>
        </w:rPr>
        <w:t>3</w:t>
      </w:r>
      <w:r w:rsidR="000F3CD7" w:rsidRPr="000F3CD7">
        <w:rPr>
          <w:rFonts w:ascii="Calibri" w:hAnsi="Calibri" w:cs="Calibri"/>
          <w:b/>
          <w:bCs/>
        </w:rPr>
        <w:t>(A) – Conference with Legal Counsel: Rancho Pauma Mutual Water Company Litigation</w:t>
      </w:r>
    </w:p>
    <w:p w14:paraId="0164B880" w14:textId="1F676ADA" w:rsidR="00312443" w:rsidRPr="000F3CD7" w:rsidRDefault="00A814DE" w:rsidP="005D37BF">
      <w:pPr>
        <w:tabs>
          <w:tab w:val="left" w:pos="990"/>
          <w:tab w:val="left" w:pos="1080"/>
          <w:tab w:val="left" w:pos="1440"/>
          <w:tab w:val="left" w:pos="1620"/>
          <w:tab w:val="left" w:pos="1710"/>
          <w:tab w:val="left" w:pos="1800"/>
        </w:tabs>
        <w:spacing w:before="0" w:after="0" w:line="240" w:lineRule="auto"/>
        <w:ind w:left="1440"/>
        <w:rPr>
          <w:rFonts w:ascii="Calibri" w:hAnsi="Calibri" w:cs="Calibri"/>
        </w:rPr>
      </w:pPr>
      <w:r w:rsidRPr="00A814DE">
        <w:rPr>
          <w:rFonts w:ascii="Calibri" w:hAnsi="Calibri" w:cs="Calibri"/>
        </w:rPr>
        <w:t>Regarding Item 2</w:t>
      </w:r>
      <w:r w:rsidR="00E161B5">
        <w:rPr>
          <w:rFonts w:ascii="Calibri" w:hAnsi="Calibri" w:cs="Calibri"/>
        </w:rPr>
        <w:t>3</w:t>
      </w:r>
      <w:r w:rsidRPr="00A814DE">
        <w:rPr>
          <w:rFonts w:ascii="Calibri" w:hAnsi="Calibri" w:cs="Calibri"/>
        </w:rPr>
        <w:t xml:space="preserve">(A), the Board approved a settlement agreement </w:t>
      </w:r>
      <w:r w:rsidR="00E161B5">
        <w:rPr>
          <w:rFonts w:ascii="Calibri" w:hAnsi="Calibri" w:cs="Calibri"/>
        </w:rPr>
        <w:t>between the Pauma Valley Community Services District and Rancho Pauma Mutual Water Company resolving</w:t>
      </w:r>
      <w:r w:rsidR="00E161B5" w:rsidRPr="00A814DE">
        <w:rPr>
          <w:rFonts w:ascii="Calibri" w:hAnsi="Calibri" w:cs="Calibri"/>
        </w:rPr>
        <w:t xml:space="preserve"> </w:t>
      </w:r>
      <w:r w:rsidR="00E161B5">
        <w:rPr>
          <w:rFonts w:ascii="Calibri" w:hAnsi="Calibri" w:cs="Calibri"/>
        </w:rPr>
        <w:t>the litigation</w:t>
      </w:r>
      <w:r w:rsidRPr="00A814DE">
        <w:rPr>
          <w:rFonts w:ascii="Calibri" w:hAnsi="Calibri" w:cs="Calibri"/>
        </w:rPr>
        <w:t xml:space="preserve"> concerning ownership and title to the property located at 33129 Cole Grade Road, Pauma Valley, California. </w:t>
      </w:r>
      <w:r w:rsidR="00E161B5">
        <w:rPr>
          <w:rFonts w:ascii="Calibri" w:hAnsi="Calibri" w:cs="Calibri"/>
        </w:rPr>
        <w:t>As part of the settlement</w:t>
      </w:r>
      <w:r w:rsidRPr="00A814DE">
        <w:rPr>
          <w:rFonts w:ascii="Calibri" w:hAnsi="Calibri" w:cs="Calibri"/>
        </w:rPr>
        <w:t xml:space="preserve">, the parties acknowledged the previously executed long-term </w:t>
      </w:r>
      <w:r w:rsidR="00E161B5">
        <w:rPr>
          <w:rFonts w:ascii="Calibri" w:hAnsi="Calibri" w:cs="Calibri"/>
        </w:rPr>
        <w:t>lease.</w:t>
      </w:r>
    </w:p>
    <w:p w14:paraId="59B08FB6" w14:textId="762A5AD8" w:rsidR="00312443" w:rsidRPr="000F3CD7" w:rsidRDefault="00312443" w:rsidP="00312443">
      <w:pPr>
        <w:pStyle w:val="ListParagraph"/>
        <w:tabs>
          <w:tab w:val="left" w:pos="1530"/>
        </w:tabs>
        <w:spacing w:line="240" w:lineRule="auto"/>
        <w:ind w:left="1440"/>
        <w:jc w:val="both"/>
        <w:rPr>
          <w:rFonts w:ascii="Calibri" w:hAnsi="Calibri" w:cs="Calibri"/>
        </w:rPr>
      </w:pPr>
      <w:r w:rsidRPr="000F3CD7">
        <w:rPr>
          <w:rFonts w:ascii="Calibri" w:hAnsi="Calibri" w:cs="Calibri"/>
          <w:b/>
          <w:bCs/>
        </w:rPr>
        <w:t>Motion:</w:t>
      </w:r>
      <w:r w:rsidRPr="000F3CD7">
        <w:rPr>
          <w:rFonts w:ascii="Calibri" w:hAnsi="Calibri" w:cs="Calibri"/>
        </w:rPr>
        <w:t xml:space="preserve"> Approve the </w:t>
      </w:r>
      <w:r w:rsidR="000F3CD7" w:rsidRPr="000F3CD7">
        <w:rPr>
          <w:rFonts w:ascii="Calibri" w:hAnsi="Calibri" w:cs="Calibri"/>
        </w:rPr>
        <w:t>settlement agreement with</w:t>
      </w:r>
      <w:r w:rsidRPr="000F3CD7">
        <w:rPr>
          <w:rFonts w:ascii="Calibri" w:hAnsi="Calibri" w:cs="Calibri"/>
        </w:rPr>
        <w:t xml:space="preserve"> Rancho Pauma Mutual Water Company</w:t>
      </w:r>
      <w:r w:rsidR="000F3CD7" w:rsidRPr="000F3CD7">
        <w:rPr>
          <w:rFonts w:ascii="Calibri" w:hAnsi="Calibri" w:cs="Calibri"/>
        </w:rPr>
        <w:t>.</w:t>
      </w:r>
    </w:p>
    <w:p w14:paraId="112EB5ED" w14:textId="0C42759C" w:rsidR="00312443" w:rsidRPr="000F3CD7" w:rsidRDefault="00312443" w:rsidP="00312443">
      <w:pPr>
        <w:pStyle w:val="ListParagraph"/>
        <w:tabs>
          <w:tab w:val="left" w:pos="1530"/>
        </w:tabs>
        <w:spacing w:line="240" w:lineRule="auto"/>
        <w:ind w:left="1440"/>
        <w:jc w:val="both"/>
        <w:rPr>
          <w:rFonts w:ascii="Calibri" w:hAnsi="Calibri" w:cs="Calibri"/>
        </w:rPr>
      </w:pPr>
      <w:r w:rsidRPr="000F3CD7">
        <w:rPr>
          <w:rFonts w:ascii="Calibri" w:hAnsi="Calibri" w:cs="Calibri"/>
          <w:b/>
          <w:bCs/>
        </w:rPr>
        <w:t>Result:</w:t>
      </w:r>
      <w:r w:rsidRPr="000F3CD7">
        <w:rPr>
          <w:rFonts w:ascii="Calibri" w:hAnsi="Calibri" w:cs="Calibri"/>
        </w:rPr>
        <w:t xml:space="preserve"> Approved (</w:t>
      </w:r>
      <w:r w:rsidR="000F3CD7" w:rsidRPr="000F3CD7">
        <w:rPr>
          <w:rFonts w:ascii="Calibri" w:hAnsi="Calibri" w:cs="Calibri"/>
        </w:rPr>
        <w:t>4-0: Director Esparza absent)</w:t>
      </w:r>
    </w:p>
    <w:p w14:paraId="4806058E" w14:textId="770D76B6" w:rsidR="00312443" w:rsidRPr="000F3CD7" w:rsidRDefault="00312443" w:rsidP="00312443">
      <w:pPr>
        <w:pStyle w:val="ListParagraph"/>
        <w:tabs>
          <w:tab w:val="left" w:pos="1080"/>
        </w:tabs>
        <w:spacing w:before="0" w:line="240" w:lineRule="auto"/>
        <w:ind w:left="1440"/>
        <w:rPr>
          <w:rFonts w:ascii="Calibri" w:hAnsi="Calibri" w:cs="Calibri"/>
        </w:rPr>
      </w:pPr>
      <w:r w:rsidRPr="000F3CD7">
        <w:rPr>
          <w:rFonts w:ascii="Calibri" w:hAnsi="Calibri" w:cs="Calibri"/>
          <w:b/>
          <w:bCs/>
        </w:rPr>
        <w:t>Moved by:</w:t>
      </w:r>
      <w:r w:rsidRPr="000F3CD7">
        <w:rPr>
          <w:rFonts w:ascii="Calibri" w:hAnsi="Calibri" w:cs="Calibri"/>
        </w:rPr>
        <w:t xml:space="preserve"> Director </w:t>
      </w:r>
      <w:r w:rsidR="000F3CD7">
        <w:rPr>
          <w:rFonts w:ascii="Calibri" w:hAnsi="Calibri" w:cs="Calibri"/>
        </w:rPr>
        <w:t xml:space="preserve"> Nelson</w:t>
      </w:r>
    </w:p>
    <w:p w14:paraId="7E0C2C0A" w14:textId="03389B24" w:rsidR="00312443" w:rsidRPr="00397BB1" w:rsidRDefault="00312443" w:rsidP="00312443">
      <w:pPr>
        <w:pStyle w:val="ListParagraph"/>
        <w:tabs>
          <w:tab w:val="left" w:pos="1080"/>
        </w:tabs>
        <w:spacing w:before="0" w:after="0" w:line="240" w:lineRule="auto"/>
        <w:ind w:left="1440"/>
        <w:rPr>
          <w:rFonts w:ascii="Calibri" w:hAnsi="Calibri" w:cs="Calibri"/>
        </w:rPr>
      </w:pPr>
      <w:r w:rsidRPr="000F3CD7">
        <w:rPr>
          <w:rFonts w:ascii="Calibri" w:hAnsi="Calibri" w:cs="Calibri"/>
          <w:b/>
          <w:bCs/>
        </w:rPr>
        <w:t>Seconded by:</w:t>
      </w:r>
      <w:r w:rsidRPr="000F3CD7">
        <w:rPr>
          <w:rFonts w:ascii="Calibri" w:hAnsi="Calibri" w:cs="Calibri"/>
        </w:rPr>
        <w:t xml:space="preserve"> Director </w:t>
      </w:r>
      <w:r w:rsidR="000F3CD7">
        <w:rPr>
          <w:rFonts w:ascii="Calibri" w:hAnsi="Calibri" w:cs="Calibri"/>
        </w:rPr>
        <w:t xml:space="preserve"> Collins</w:t>
      </w:r>
    </w:p>
    <w:p w14:paraId="2706DCC6" w14:textId="77777777" w:rsidR="00C23E32" w:rsidRPr="00397BB1" w:rsidRDefault="00C23E32" w:rsidP="00C23E32">
      <w:pPr>
        <w:tabs>
          <w:tab w:val="left" w:pos="1170"/>
          <w:tab w:val="left" w:pos="2160"/>
          <w:tab w:val="left" w:pos="2430"/>
        </w:tabs>
        <w:spacing w:before="0" w:after="0" w:line="240" w:lineRule="auto"/>
        <w:jc w:val="both"/>
        <w:rPr>
          <w:rFonts w:ascii="Calibri" w:hAnsi="Calibri" w:cs="Calibri"/>
        </w:rPr>
      </w:pPr>
    </w:p>
    <w:p w14:paraId="2D7A9F53" w14:textId="5AE8E042" w:rsidR="007A328B" w:rsidRPr="00397BB1" w:rsidRDefault="00C23E32" w:rsidP="00312443">
      <w:pPr>
        <w:tabs>
          <w:tab w:val="left" w:pos="990"/>
          <w:tab w:val="left" w:pos="1260"/>
          <w:tab w:val="left" w:pos="2160"/>
          <w:tab w:val="left" w:pos="2430"/>
        </w:tabs>
        <w:spacing w:before="0" w:after="0" w:line="240" w:lineRule="auto"/>
        <w:jc w:val="both"/>
        <w:rPr>
          <w:rFonts w:ascii="Calibri" w:hAnsi="Calibri" w:cs="Calibri"/>
        </w:rPr>
      </w:pPr>
      <w:r w:rsidRPr="00397BB1">
        <w:rPr>
          <w:rFonts w:ascii="Calibri" w:hAnsi="Calibri" w:cs="Calibri"/>
        </w:rPr>
        <w:t xml:space="preserve">                       </w:t>
      </w:r>
      <w:r w:rsidR="00312443" w:rsidRPr="00397BB1">
        <w:rPr>
          <w:rFonts w:ascii="Calibri" w:hAnsi="Calibri" w:cs="Calibri"/>
        </w:rPr>
        <w:t xml:space="preserve"> </w:t>
      </w:r>
      <w:r w:rsidR="0087712B">
        <w:rPr>
          <w:rFonts w:ascii="Calibri" w:hAnsi="Calibri" w:cs="Calibri"/>
        </w:rPr>
        <w:t>25</w:t>
      </w:r>
      <w:r w:rsidR="00276B10" w:rsidRPr="00397BB1">
        <w:rPr>
          <w:rFonts w:ascii="Calibri" w:hAnsi="Calibri" w:cs="Calibri"/>
        </w:rPr>
        <w:t>.  Adjournment</w:t>
      </w:r>
    </w:p>
    <w:p w14:paraId="6F2C1BF6" w14:textId="4EC1EFE1" w:rsidR="00767605" w:rsidRPr="00397BB1" w:rsidRDefault="00767605" w:rsidP="00767605">
      <w:pPr>
        <w:tabs>
          <w:tab w:val="left" w:pos="990"/>
          <w:tab w:val="left" w:pos="1170"/>
          <w:tab w:val="left" w:pos="1260"/>
          <w:tab w:val="left" w:pos="1440"/>
          <w:tab w:val="left" w:pos="1530"/>
          <w:tab w:val="left" w:pos="1620"/>
          <w:tab w:val="left" w:pos="1710"/>
          <w:tab w:val="left" w:pos="2160"/>
          <w:tab w:val="left" w:pos="2430"/>
        </w:tabs>
        <w:spacing w:before="0" w:after="0" w:line="240" w:lineRule="auto"/>
        <w:ind w:left="90"/>
        <w:jc w:val="both"/>
        <w:rPr>
          <w:rFonts w:ascii="Calibri" w:hAnsi="Calibri" w:cs="Calibri"/>
        </w:rPr>
      </w:pPr>
      <w:r w:rsidRPr="00397BB1">
        <w:rPr>
          <w:rFonts w:ascii="Calibri" w:hAnsi="Calibri" w:cs="Calibri"/>
        </w:rPr>
        <w:tab/>
      </w:r>
      <w:r w:rsidRPr="00397BB1">
        <w:rPr>
          <w:rFonts w:ascii="Calibri" w:hAnsi="Calibri" w:cs="Calibri"/>
        </w:rPr>
        <w:tab/>
      </w:r>
      <w:r w:rsidRPr="00397BB1">
        <w:rPr>
          <w:rFonts w:ascii="Calibri" w:hAnsi="Calibri" w:cs="Calibri"/>
        </w:rPr>
        <w:tab/>
      </w:r>
      <w:r w:rsidR="00276B10" w:rsidRPr="00397BB1">
        <w:rPr>
          <w:rFonts w:ascii="Calibri" w:hAnsi="Calibri" w:cs="Calibri"/>
        </w:rPr>
        <w:t xml:space="preserve">   </w:t>
      </w:r>
      <w:r w:rsidRPr="00397BB1">
        <w:rPr>
          <w:rFonts w:ascii="Calibri" w:hAnsi="Calibri" w:cs="Calibri"/>
        </w:rPr>
        <w:t xml:space="preserve">With nothing further to discuss, the meeting adjourned at </w:t>
      </w:r>
      <w:r w:rsidR="00276B10" w:rsidRPr="00397BB1">
        <w:rPr>
          <w:rFonts w:ascii="Calibri" w:hAnsi="Calibri" w:cs="Calibri"/>
        </w:rPr>
        <w:t>12:</w:t>
      </w:r>
      <w:r w:rsidR="00E161B5">
        <w:rPr>
          <w:rFonts w:ascii="Calibri" w:hAnsi="Calibri" w:cs="Calibri"/>
        </w:rPr>
        <w:t>25</w:t>
      </w:r>
      <w:r w:rsidR="00E161B5" w:rsidRPr="00397BB1">
        <w:rPr>
          <w:rFonts w:ascii="Calibri" w:hAnsi="Calibri" w:cs="Calibri"/>
        </w:rPr>
        <w:t xml:space="preserve"> </w:t>
      </w:r>
      <w:r w:rsidRPr="00397BB1">
        <w:rPr>
          <w:rFonts w:ascii="Calibri" w:hAnsi="Calibri" w:cs="Calibri"/>
        </w:rPr>
        <w:t xml:space="preserve">p.m. </w:t>
      </w:r>
    </w:p>
    <w:p w14:paraId="38FC562D" w14:textId="77777777" w:rsidR="00767605" w:rsidRPr="00397BB1" w:rsidRDefault="00767605" w:rsidP="00767605">
      <w:pPr>
        <w:tabs>
          <w:tab w:val="left" w:pos="990"/>
          <w:tab w:val="left" w:pos="1170"/>
          <w:tab w:val="left" w:pos="1260"/>
          <w:tab w:val="left" w:pos="1440"/>
          <w:tab w:val="left" w:pos="1530"/>
          <w:tab w:val="left" w:pos="1620"/>
          <w:tab w:val="left" w:pos="1710"/>
          <w:tab w:val="left" w:pos="2160"/>
          <w:tab w:val="left" w:pos="2430"/>
        </w:tabs>
        <w:spacing w:before="0" w:after="0" w:line="240" w:lineRule="auto"/>
        <w:ind w:left="90"/>
        <w:jc w:val="both"/>
        <w:rPr>
          <w:rFonts w:ascii="Calibri" w:hAnsi="Calibri" w:cs="Calibri"/>
        </w:rPr>
      </w:pPr>
    </w:p>
    <w:p w14:paraId="72A2E518" w14:textId="4E16A080" w:rsidR="00BF675D" w:rsidRPr="00397BB1" w:rsidRDefault="00BF675D" w:rsidP="007A328B">
      <w:pPr>
        <w:tabs>
          <w:tab w:val="left" w:pos="990"/>
          <w:tab w:val="left" w:pos="1080"/>
          <w:tab w:val="left" w:pos="1170"/>
          <w:tab w:val="left" w:pos="1260"/>
          <w:tab w:val="left" w:pos="2160"/>
          <w:tab w:val="left" w:pos="2430"/>
        </w:tabs>
        <w:spacing w:before="0" w:after="0" w:line="240" w:lineRule="auto"/>
        <w:rPr>
          <w:rFonts w:ascii="Calibri" w:hAnsi="Calibri" w:cs="Calibri"/>
        </w:rPr>
      </w:pPr>
    </w:p>
    <w:p w14:paraId="0C294F14" w14:textId="7C4CCDE7" w:rsidR="00767605" w:rsidRPr="00491D00" w:rsidRDefault="000F3CD7" w:rsidP="007A328B">
      <w:pPr>
        <w:tabs>
          <w:tab w:val="left" w:pos="990"/>
          <w:tab w:val="left" w:pos="1080"/>
          <w:tab w:val="left" w:pos="1170"/>
          <w:tab w:val="left" w:pos="1260"/>
          <w:tab w:val="left" w:pos="2160"/>
          <w:tab w:val="left" w:pos="2430"/>
        </w:tabs>
        <w:spacing w:before="0" w:after="0" w:line="240" w:lineRule="auto"/>
        <w:rPr>
          <w:rFonts w:ascii="Edwardian Script ITC" w:hAnsi="Edwardian Script ITC" w:cs="Calibri"/>
          <w:b/>
          <w:bCs/>
          <w:sz w:val="44"/>
          <w:szCs w:val="44"/>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00491D00">
        <w:rPr>
          <w:rFonts w:ascii="Calibri" w:hAnsi="Calibri" w:cs="Calibri"/>
        </w:rPr>
        <w:t xml:space="preserve">    </w:t>
      </w:r>
      <w:r w:rsidRPr="00491D00">
        <w:rPr>
          <w:rFonts w:ascii="Edwardian Script ITC" w:hAnsi="Edwardian Script ITC" w:cs="Calibri"/>
          <w:b/>
          <w:bCs/>
          <w:sz w:val="44"/>
          <w:szCs w:val="44"/>
        </w:rPr>
        <w:t>Maritza Chaloux</w:t>
      </w:r>
    </w:p>
    <w:p w14:paraId="15DDEE12" w14:textId="573953E6" w:rsidR="00E54758" w:rsidRPr="000E5189" w:rsidRDefault="000F3CD7" w:rsidP="00491D00">
      <w:pPr>
        <w:pStyle w:val="ListParagraph"/>
        <w:spacing w:before="0" w:after="0" w:line="240" w:lineRule="auto"/>
        <w:ind w:left="6480" w:firstLine="720"/>
        <w:jc w:val="both"/>
        <w:rPr>
          <w:rFonts w:ascii="Calibri" w:hAnsi="Calibri" w:cs="Calibri"/>
        </w:rPr>
      </w:pPr>
      <w:r>
        <w:rPr>
          <w:rFonts w:ascii="Calibri" w:hAnsi="Calibri" w:cs="Calibri"/>
          <w:noProof/>
        </w:rPr>
        <w:t xml:space="preserve"> </w:t>
      </w:r>
    </w:p>
    <w:p w14:paraId="21535B2F" w14:textId="186EE5CA" w:rsidR="00E54758" w:rsidRPr="000E5189" w:rsidRDefault="00E54758" w:rsidP="008572F6">
      <w:pPr>
        <w:pStyle w:val="ListParagraph"/>
        <w:ind w:left="1440"/>
        <w:jc w:val="both"/>
        <w:rPr>
          <w:rFonts w:ascii="Calibri" w:hAnsi="Calibri" w:cs="Calibri"/>
        </w:rPr>
      </w:pPr>
      <w:r w:rsidRPr="000E5189">
        <w:rPr>
          <w:rFonts w:ascii="Calibri" w:hAnsi="Calibri" w:cs="Calibri"/>
        </w:rPr>
        <w:tab/>
      </w:r>
      <w:r w:rsidRPr="000E5189">
        <w:rPr>
          <w:rFonts w:ascii="Calibri" w:hAnsi="Calibri" w:cs="Calibri"/>
        </w:rPr>
        <w:tab/>
      </w:r>
      <w:r w:rsidRPr="000E5189">
        <w:rPr>
          <w:rFonts w:ascii="Calibri" w:hAnsi="Calibri" w:cs="Calibri"/>
        </w:rPr>
        <w:tab/>
      </w:r>
      <w:r w:rsidRPr="000E5189">
        <w:rPr>
          <w:rFonts w:ascii="Calibri" w:hAnsi="Calibri" w:cs="Calibri"/>
        </w:rPr>
        <w:tab/>
      </w:r>
      <w:r w:rsidRPr="000E5189">
        <w:rPr>
          <w:rFonts w:ascii="Calibri" w:hAnsi="Calibri" w:cs="Calibri"/>
        </w:rPr>
        <w:tab/>
      </w:r>
      <w:r w:rsidRPr="000E5189">
        <w:rPr>
          <w:rFonts w:ascii="Calibri" w:hAnsi="Calibri" w:cs="Calibri"/>
        </w:rPr>
        <w:tab/>
      </w:r>
      <w:r w:rsidRPr="000E5189">
        <w:rPr>
          <w:rFonts w:ascii="Calibri" w:hAnsi="Calibri" w:cs="Calibri"/>
        </w:rPr>
        <w:tab/>
      </w:r>
      <w:r w:rsidRPr="000E5189">
        <w:rPr>
          <w:rFonts w:ascii="Calibri" w:hAnsi="Calibri" w:cs="Calibri"/>
        </w:rPr>
        <w:tab/>
      </w:r>
      <w:r w:rsidR="000F3CD7">
        <w:rPr>
          <w:rFonts w:ascii="Calibri" w:hAnsi="Calibri" w:cs="Calibri"/>
        </w:rPr>
        <w:t>Maritza Chaloux</w:t>
      </w:r>
      <w:r w:rsidRPr="000E5189">
        <w:rPr>
          <w:rFonts w:ascii="Calibri" w:hAnsi="Calibri" w:cs="Calibri"/>
        </w:rPr>
        <w:t xml:space="preserve">, Recording </w:t>
      </w:r>
      <w:r w:rsidR="007D3385" w:rsidRPr="000E5189">
        <w:rPr>
          <w:rFonts w:ascii="Calibri" w:hAnsi="Calibri" w:cs="Calibri"/>
        </w:rPr>
        <w:t>Secretary</w:t>
      </w:r>
    </w:p>
    <w:sectPr w:rsidR="00E54758" w:rsidRPr="000E5189" w:rsidSect="00BF675D">
      <w:headerReference w:type="default" r:id="rId8"/>
      <w:pgSz w:w="12240" w:h="15840"/>
      <w:pgMar w:top="749" w:right="1008" w:bottom="63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38C08" w14:textId="77777777" w:rsidR="00187569" w:rsidRDefault="00187569" w:rsidP="00092ABF">
      <w:pPr>
        <w:spacing w:before="0" w:after="0" w:line="240" w:lineRule="auto"/>
      </w:pPr>
      <w:r>
        <w:separator/>
      </w:r>
    </w:p>
  </w:endnote>
  <w:endnote w:type="continuationSeparator" w:id="0">
    <w:p w14:paraId="276AA24D" w14:textId="77777777" w:rsidR="00187569" w:rsidRDefault="00187569" w:rsidP="00092AB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Edwardian Script ITC">
    <w:panose1 w:val="030303020407070D08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87904" w14:textId="77777777" w:rsidR="00187569" w:rsidRDefault="00187569" w:rsidP="00092ABF">
      <w:pPr>
        <w:spacing w:before="0" w:after="0" w:line="240" w:lineRule="auto"/>
      </w:pPr>
      <w:r>
        <w:separator/>
      </w:r>
    </w:p>
  </w:footnote>
  <w:footnote w:type="continuationSeparator" w:id="0">
    <w:p w14:paraId="357761C8" w14:textId="77777777" w:rsidR="00187569" w:rsidRDefault="00187569" w:rsidP="00092AB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A51EF" w14:textId="7C40953B" w:rsidR="00092ABF" w:rsidRPr="00942893" w:rsidRDefault="00092ABF" w:rsidP="00092ABF">
    <w:pPr>
      <w:pStyle w:val="Header"/>
      <w:rPr>
        <w:rFonts w:ascii="Calibri" w:hAnsi="Calibri" w:cs="Calibri"/>
      </w:rPr>
    </w:pPr>
    <w:r w:rsidRPr="00942893">
      <w:rPr>
        <w:rFonts w:ascii="Calibri" w:hAnsi="Calibri" w:cs="Calibri"/>
      </w:rPr>
      <w:t>Pauma Valley Community Services District</w:t>
    </w:r>
  </w:p>
  <w:p w14:paraId="5C5633D6" w14:textId="77777777" w:rsidR="00092ABF" w:rsidRPr="00942893" w:rsidRDefault="00092ABF" w:rsidP="00092ABF">
    <w:pPr>
      <w:pStyle w:val="Header"/>
      <w:rPr>
        <w:rFonts w:ascii="Calibri" w:hAnsi="Calibri" w:cs="Calibri"/>
      </w:rPr>
    </w:pPr>
    <w:r w:rsidRPr="00942893">
      <w:rPr>
        <w:rFonts w:ascii="Calibri" w:hAnsi="Calibri" w:cs="Calibri"/>
      </w:rPr>
      <w:t>Minutes of the Board of Directors Meeting</w:t>
    </w:r>
  </w:p>
  <w:p w14:paraId="720F75E0" w14:textId="6F160F4D" w:rsidR="00092ABF" w:rsidRPr="00942893" w:rsidRDefault="00C844D1" w:rsidP="00092ABF">
    <w:pPr>
      <w:pStyle w:val="Header"/>
      <w:rPr>
        <w:rFonts w:ascii="Calibri" w:hAnsi="Calibri" w:cs="Calibri"/>
      </w:rPr>
    </w:pPr>
    <w:r>
      <w:rPr>
        <w:rFonts w:ascii="Calibri" w:hAnsi="Calibri" w:cs="Calibri"/>
      </w:rPr>
      <w:t>July 27</w:t>
    </w:r>
    <w:r w:rsidRPr="00C844D1">
      <w:rPr>
        <w:rFonts w:ascii="Calibri" w:hAnsi="Calibri" w:cs="Calibri"/>
        <w:vertAlign w:val="superscript"/>
      </w:rPr>
      <w:t>th</w:t>
    </w:r>
    <w:r w:rsidR="00E65AC4">
      <w:rPr>
        <w:rFonts w:ascii="Calibri" w:hAnsi="Calibri" w:cs="Calibri"/>
      </w:rPr>
      <w:t>, 2026</w:t>
    </w:r>
  </w:p>
  <w:p w14:paraId="5E946624" w14:textId="0B5CA55D" w:rsidR="00092ABF" w:rsidRDefault="00092ABF">
    <w:pPr>
      <w:pStyle w:val="Header"/>
    </w:pPr>
  </w:p>
  <w:p w14:paraId="2FADAD8C" w14:textId="77777777" w:rsidR="00092ABF" w:rsidRDefault="00092A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03DB"/>
    <w:multiLevelType w:val="hybridMultilevel"/>
    <w:tmpl w:val="BFD83BA8"/>
    <w:lvl w:ilvl="0" w:tplc="FFFFFFFF">
      <w:start w:val="1"/>
      <w:numFmt w:val="decimal"/>
      <w:lvlText w:val="%1."/>
      <w:lvlJc w:val="left"/>
      <w:pPr>
        <w:ind w:left="1620" w:hanging="360"/>
      </w:pPr>
      <w:rPr>
        <w:b w:val="0"/>
        <w:bCs w:val="0"/>
      </w:rPr>
    </w:lvl>
    <w:lvl w:ilvl="1" w:tplc="FFFFFFFF">
      <w:start w:val="1"/>
      <w:numFmt w:val="lowerLetter"/>
      <w:lvlText w:val="%2."/>
      <w:lvlJc w:val="left"/>
      <w:pPr>
        <w:ind w:left="1260" w:hanging="360"/>
      </w:pPr>
    </w:lvl>
    <w:lvl w:ilvl="2" w:tplc="FFFFFFFF">
      <w:start w:val="1"/>
      <w:numFmt w:val="lowerRoman"/>
      <w:lvlText w:val="%3."/>
      <w:lvlJc w:val="right"/>
      <w:pPr>
        <w:ind w:left="1980" w:hanging="180"/>
      </w:pPr>
    </w:lvl>
    <w:lvl w:ilvl="3" w:tplc="FFFFFFFF">
      <w:start w:val="1"/>
      <w:numFmt w:val="decimal"/>
      <w:lvlText w:val="%4."/>
      <w:lvlJc w:val="left"/>
      <w:pPr>
        <w:ind w:left="2700" w:hanging="360"/>
      </w:pPr>
    </w:lvl>
    <w:lvl w:ilvl="4" w:tplc="FFFFFFFF">
      <w:start w:val="1"/>
      <w:numFmt w:val="lowerLetter"/>
      <w:lvlText w:val="%5."/>
      <w:lvlJc w:val="left"/>
      <w:pPr>
        <w:ind w:left="3420" w:hanging="360"/>
      </w:pPr>
    </w:lvl>
    <w:lvl w:ilvl="5" w:tplc="FFFFFFFF">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1" w15:restartNumberingAfterBreak="0">
    <w:nsid w:val="045552CF"/>
    <w:multiLevelType w:val="hybridMultilevel"/>
    <w:tmpl w:val="1F1CC4B8"/>
    <w:lvl w:ilvl="0" w:tplc="232A83EC">
      <w:start w:val="6"/>
      <w:numFmt w:val="decimal"/>
      <w:lvlText w:val="%1."/>
      <w:lvlJc w:val="left"/>
      <w:pPr>
        <w:ind w:left="180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96AE0"/>
    <w:multiLevelType w:val="hybridMultilevel"/>
    <w:tmpl w:val="FD5429B2"/>
    <w:lvl w:ilvl="0" w:tplc="FFFFFFFF">
      <w:start w:val="12"/>
      <w:numFmt w:val="decimal"/>
      <w:lvlText w:val="%1."/>
      <w:lvlJc w:val="left"/>
      <w:pPr>
        <w:ind w:left="144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3B44CB"/>
    <w:multiLevelType w:val="hybridMultilevel"/>
    <w:tmpl w:val="BFD83BA8"/>
    <w:lvl w:ilvl="0" w:tplc="FFFFFFFF">
      <w:start w:val="1"/>
      <w:numFmt w:val="decimal"/>
      <w:lvlText w:val="%1."/>
      <w:lvlJc w:val="left"/>
      <w:pPr>
        <w:ind w:left="180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2A2734"/>
    <w:multiLevelType w:val="hybridMultilevel"/>
    <w:tmpl w:val="4554FDAE"/>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0D552278"/>
    <w:multiLevelType w:val="hybridMultilevel"/>
    <w:tmpl w:val="FD5429B2"/>
    <w:lvl w:ilvl="0" w:tplc="476442A8">
      <w:start w:val="12"/>
      <w:numFmt w:val="decimal"/>
      <w:lvlText w:val="%1."/>
      <w:lvlJc w:val="left"/>
      <w:pPr>
        <w:ind w:left="144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F4C6B"/>
    <w:multiLevelType w:val="hybridMultilevel"/>
    <w:tmpl w:val="180A84FC"/>
    <w:lvl w:ilvl="0" w:tplc="F69C47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7D44735"/>
    <w:multiLevelType w:val="hybridMultilevel"/>
    <w:tmpl w:val="988464E6"/>
    <w:lvl w:ilvl="0" w:tplc="AD680E6C">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BDD2C6E"/>
    <w:multiLevelType w:val="hybridMultilevel"/>
    <w:tmpl w:val="652CE838"/>
    <w:lvl w:ilvl="0" w:tplc="50BC95C8">
      <w:start w:val="1"/>
      <w:numFmt w:val="decimal"/>
      <w:lvlText w:val="%1."/>
      <w:lvlJc w:val="left"/>
      <w:pPr>
        <w:ind w:left="1710" w:hanging="360"/>
      </w:pPr>
      <w:rPr>
        <w:b w:val="0"/>
        <w:bCs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1C4E0C4F"/>
    <w:multiLevelType w:val="hybridMultilevel"/>
    <w:tmpl w:val="D92E797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D1743F8"/>
    <w:multiLevelType w:val="hybridMultilevel"/>
    <w:tmpl w:val="BFD83BA8"/>
    <w:lvl w:ilvl="0" w:tplc="FFFFFFFF">
      <w:start w:val="1"/>
      <w:numFmt w:val="decimal"/>
      <w:lvlText w:val="%1."/>
      <w:lvlJc w:val="left"/>
      <w:pPr>
        <w:ind w:left="180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9B68C9"/>
    <w:multiLevelType w:val="hybridMultilevel"/>
    <w:tmpl w:val="BFD83BA8"/>
    <w:lvl w:ilvl="0" w:tplc="FFFFFFFF">
      <w:start w:val="1"/>
      <w:numFmt w:val="decimal"/>
      <w:lvlText w:val="%1."/>
      <w:lvlJc w:val="left"/>
      <w:pPr>
        <w:ind w:left="180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B3C5335"/>
    <w:multiLevelType w:val="hybridMultilevel"/>
    <w:tmpl w:val="BFD83BA8"/>
    <w:lvl w:ilvl="0" w:tplc="FFFFFFFF">
      <w:start w:val="1"/>
      <w:numFmt w:val="decimal"/>
      <w:lvlText w:val="%1."/>
      <w:lvlJc w:val="left"/>
      <w:pPr>
        <w:ind w:left="144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22B5F31"/>
    <w:multiLevelType w:val="hybridMultilevel"/>
    <w:tmpl w:val="C5C00D08"/>
    <w:lvl w:ilvl="0" w:tplc="F69C47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BA61BB9"/>
    <w:multiLevelType w:val="hybridMultilevel"/>
    <w:tmpl w:val="9626CAFC"/>
    <w:lvl w:ilvl="0" w:tplc="FFFFFFFF">
      <w:start w:val="1"/>
      <w:numFmt w:val="decimal"/>
      <w:lvlText w:val="%1."/>
      <w:lvlJc w:val="left"/>
      <w:pPr>
        <w:ind w:left="2790" w:hanging="360"/>
      </w:pPr>
      <w:rPr>
        <w:b w:val="0"/>
        <w:bCs w:val="0"/>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15:restartNumberingAfterBreak="0">
    <w:nsid w:val="3F63774F"/>
    <w:multiLevelType w:val="hybridMultilevel"/>
    <w:tmpl w:val="BFD83BA8"/>
    <w:lvl w:ilvl="0" w:tplc="FFFFFFFF">
      <w:start w:val="1"/>
      <w:numFmt w:val="decimal"/>
      <w:lvlText w:val="%1."/>
      <w:lvlJc w:val="left"/>
      <w:pPr>
        <w:ind w:left="180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8D40785"/>
    <w:multiLevelType w:val="hybridMultilevel"/>
    <w:tmpl w:val="4554FDAE"/>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61F4186C"/>
    <w:multiLevelType w:val="hybridMultilevel"/>
    <w:tmpl w:val="4554FDAE"/>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65292DA8"/>
    <w:multiLevelType w:val="hybridMultilevel"/>
    <w:tmpl w:val="AB86E6DC"/>
    <w:lvl w:ilvl="0" w:tplc="0736F4AA">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75B4905"/>
    <w:multiLevelType w:val="hybridMultilevel"/>
    <w:tmpl w:val="4554FDAE"/>
    <w:lvl w:ilvl="0" w:tplc="F69C47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8886D94"/>
    <w:multiLevelType w:val="hybridMultilevel"/>
    <w:tmpl w:val="BFD83BA8"/>
    <w:lvl w:ilvl="0" w:tplc="FFFFFFFF">
      <w:start w:val="1"/>
      <w:numFmt w:val="decimal"/>
      <w:lvlText w:val="%1."/>
      <w:lvlJc w:val="left"/>
      <w:pPr>
        <w:ind w:left="180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F6C5AEE"/>
    <w:multiLevelType w:val="hybridMultilevel"/>
    <w:tmpl w:val="BFD83BA8"/>
    <w:lvl w:ilvl="0" w:tplc="FFFFFFFF">
      <w:start w:val="1"/>
      <w:numFmt w:val="decimal"/>
      <w:lvlText w:val="%1."/>
      <w:lvlJc w:val="left"/>
      <w:pPr>
        <w:ind w:left="180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06D606B"/>
    <w:multiLevelType w:val="hybridMultilevel"/>
    <w:tmpl w:val="BFD83BA8"/>
    <w:lvl w:ilvl="0" w:tplc="FFFFFFFF">
      <w:start w:val="1"/>
      <w:numFmt w:val="decimal"/>
      <w:lvlText w:val="%1."/>
      <w:lvlJc w:val="left"/>
      <w:pPr>
        <w:ind w:left="180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7816B89"/>
    <w:multiLevelType w:val="hybridMultilevel"/>
    <w:tmpl w:val="3962C2B6"/>
    <w:lvl w:ilvl="0" w:tplc="2992409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7E4560EB"/>
    <w:multiLevelType w:val="hybridMultilevel"/>
    <w:tmpl w:val="BFD83BA8"/>
    <w:lvl w:ilvl="0" w:tplc="50BC95C8">
      <w:start w:val="1"/>
      <w:numFmt w:val="decimal"/>
      <w:lvlText w:val="%1."/>
      <w:lvlJc w:val="left"/>
      <w:pPr>
        <w:ind w:left="144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8412739">
    <w:abstractNumId w:val="24"/>
  </w:num>
  <w:num w:numId="2" w16cid:durableId="1984889054">
    <w:abstractNumId w:val="19"/>
  </w:num>
  <w:num w:numId="3" w16cid:durableId="1976838182">
    <w:abstractNumId w:val="13"/>
  </w:num>
  <w:num w:numId="4" w16cid:durableId="81026034">
    <w:abstractNumId w:val="6"/>
  </w:num>
  <w:num w:numId="5" w16cid:durableId="905795130">
    <w:abstractNumId w:val="4"/>
  </w:num>
  <w:num w:numId="6" w16cid:durableId="433746498">
    <w:abstractNumId w:val="16"/>
  </w:num>
  <w:num w:numId="7" w16cid:durableId="332219548">
    <w:abstractNumId w:val="17"/>
  </w:num>
  <w:num w:numId="8" w16cid:durableId="1336373602">
    <w:abstractNumId w:val="9"/>
  </w:num>
  <w:num w:numId="9" w16cid:durableId="1192113192">
    <w:abstractNumId w:val="8"/>
  </w:num>
  <w:num w:numId="10" w16cid:durableId="1178154390">
    <w:abstractNumId w:val="22"/>
  </w:num>
  <w:num w:numId="11" w16cid:durableId="639920467">
    <w:abstractNumId w:val="0"/>
  </w:num>
  <w:num w:numId="12" w16cid:durableId="1354919620">
    <w:abstractNumId w:val="3"/>
  </w:num>
  <w:num w:numId="13" w16cid:durableId="1599823636">
    <w:abstractNumId w:val="14"/>
  </w:num>
  <w:num w:numId="14" w16cid:durableId="300115611">
    <w:abstractNumId w:val="18"/>
  </w:num>
  <w:num w:numId="15" w16cid:durableId="750471786">
    <w:abstractNumId w:val="23"/>
  </w:num>
  <w:num w:numId="16" w16cid:durableId="1356688056">
    <w:abstractNumId w:val="15"/>
  </w:num>
  <w:num w:numId="17" w16cid:durableId="517232371">
    <w:abstractNumId w:val="20"/>
  </w:num>
  <w:num w:numId="18" w16cid:durableId="414935481">
    <w:abstractNumId w:val="21"/>
  </w:num>
  <w:num w:numId="19" w16cid:durableId="1126392850">
    <w:abstractNumId w:val="7"/>
  </w:num>
  <w:num w:numId="20" w16cid:durableId="605574523">
    <w:abstractNumId w:val="11"/>
  </w:num>
  <w:num w:numId="21" w16cid:durableId="1090783466">
    <w:abstractNumId w:val="10"/>
  </w:num>
  <w:num w:numId="22" w16cid:durableId="1827016169">
    <w:abstractNumId w:val="12"/>
  </w:num>
  <w:num w:numId="23" w16cid:durableId="1225218010">
    <w:abstractNumId w:val="5"/>
  </w:num>
  <w:num w:numId="24" w16cid:durableId="1922176889">
    <w:abstractNumId w:val="2"/>
  </w:num>
  <w:num w:numId="25" w16cid:durableId="94727176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545"/>
    <w:rsid w:val="0000077F"/>
    <w:rsid w:val="00000E74"/>
    <w:rsid w:val="00003BB4"/>
    <w:rsid w:val="00004292"/>
    <w:rsid w:val="00010A5D"/>
    <w:rsid w:val="00016DB7"/>
    <w:rsid w:val="00016EAA"/>
    <w:rsid w:val="00017A13"/>
    <w:rsid w:val="00022369"/>
    <w:rsid w:val="000279C7"/>
    <w:rsid w:val="00030976"/>
    <w:rsid w:val="00033534"/>
    <w:rsid w:val="00034633"/>
    <w:rsid w:val="00046A9F"/>
    <w:rsid w:val="00050BEA"/>
    <w:rsid w:val="0005186F"/>
    <w:rsid w:val="00053B03"/>
    <w:rsid w:val="00054258"/>
    <w:rsid w:val="00054A8A"/>
    <w:rsid w:val="000570BF"/>
    <w:rsid w:val="000616D5"/>
    <w:rsid w:val="00061B91"/>
    <w:rsid w:val="00074A15"/>
    <w:rsid w:val="00076406"/>
    <w:rsid w:val="000766D2"/>
    <w:rsid w:val="0008316A"/>
    <w:rsid w:val="0009204C"/>
    <w:rsid w:val="00092ABF"/>
    <w:rsid w:val="000930E1"/>
    <w:rsid w:val="00093646"/>
    <w:rsid w:val="00095FA7"/>
    <w:rsid w:val="000A29A1"/>
    <w:rsid w:val="000A552F"/>
    <w:rsid w:val="000A5DDE"/>
    <w:rsid w:val="000C0912"/>
    <w:rsid w:val="000C19DD"/>
    <w:rsid w:val="000C1F7B"/>
    <w:rsid w:val="000C49C6"/>
    <w:rsid w:val="000C72FD"/>
    <w:rsid w:val="000C7788"/>
    <w:rsid w:val="000D37D3"/>
    <w:rsid w:val="000E23E0"/>
    <w:rsid w:val="000E2EBD"/>
    <w:rsid w:val="000E3C32"/>
    <w:rsid w:val="000E5163"/>
    <w:rsid w:val="000E5189"/>
    <w:rsid w:val="000E66CE"/>
    <w:rsid w:val="000E709C"/>
    <w:rsid w:val="000F3CD7"/>
    <w:rsid w:val="000F4E1A"/>
    <w:rsid w:val="000F5D57"/>
    <w:rsid w:val="000F5FD3"/>
    <w:rsid w:val="000F7235"/>
    <w:rsid w:val="000F7B13"/>
    <w:rsid w:val="00107545"/>
    <w:rsid w:val="00111274"/>
    <w:rsid w:val="001120AE"/>
    <w:rsid w:val="001128DF"/>
    <w:rsid w:val="00120FE4"/>
    <w:rsid w:val="0012159F"/>
    <w:rsid w:val="00124A4F"/>
    <w:rsid w:val="0012558D"/>
    <w:rsid w:val="00127196"/>
    <w:rsid w:val="0013216C"/>
    <w:rsid w:val="00134A44"/>
    <w:rsid w:val="0013530A"/>
    <w:rsid w:val="00141641"/>
    <w:rsid w:val="00141E29"/>
    <w:rsid w:val="00143A80"/>
    <w:rsid w:val="00144132"/>
    <w:rsid w:val="00145E40"/>
    <w:rsid w:val="00157A8D"/>
    <w:rsid w:val="001604EE"/>
    <w:rsid w:val="001650E4"/>
    <w:rsid w:val="00167487"/>
    <w:rsid w:val="00167D52"/>
    <w:rsid w:val="00171B0A"/>
    <w:rsid w:val="00171B79"/>
    <w:rsid w:val="00172AD8"/>
    <w:rsid w:val="001758E5"/>
    <w:rsid w:val="001766F8"/>
    <w:rsid w:val="00176A3E"/>
    <w:rsid w:val="001775A2"/>
    <w:rsid w:val="00183D09"/>
    <w:rsid w:val="00186ADA"/>
    <w:rsid w:val="00187569"/>
    <w:rsid w:val="00194CAE"/>
    <w:rsid w:val="00195D71"/>
    <w:rsid w:val="001A1517"/>
    <w:rsid w:val="001A2020"/>
    <w:rsid w:val="001A2B3F"/>
    <w:rsid w:val="001A32D9"/>
    <w:rsid w:val="001A5520"/>
    <w:rsid w:val="001B0D64"/>
    <w:rsid w:val="001B10D0"/>
    <w:rsid w:val="001B15FD"/>
    <w:rsid w:val="001C0F4E"/>
    <w:rsid w:val="001C14A4"/>
    <w:rsid w:val="001C43AE"/>
    <w:rsid w:val="001D14F0"/>
    <w:rsid w:val="001D2094"/>
    <w:rsid w:val="001D4B34"/>
    <w:rsid w:val="001E0FCF"/>
    <w:rsid w:val="001E16A8"/>
    <w:rsid w:val="001E592A"/>
    <w:rsid w:val="00200AF5"/>
    <w:rsid w:val="002031ED"/>
    <w:rsid w:val="00204FA7"/>
    <w:rsid w:val="002073C1"/>
    <w:rsid w:val="002104BE"/>
    <w:rsid w:val="002131BC"/>
    <w:rsid w:val="00215815"/>
    <w:rsid w:val="0021695B"/>
    <w:rsid w:val="00222828"/>
    <w:rsid w:val="00222F08"/>
    <w:rsid w:val="00227D5C"/>
    <w:rsid w:val="0025308E"/>
    <w:rsid w:val="00255E20"/>
    <w:rsid w:val="00257847"/>
    <w:rsid w:val="00261EB4"/>
    <w:rsid w:val="00265C12"/>
    <w:rsid w:val="0026649C"/>
    <w:rsid w:val="00267A58"/>
    <w:rsid w:val="00270219"/>
    <w:rsid w:val="0027185B"/>
    <w:rsid w:val="00274E35"/>
    <w:rsid w:val="002766E7"/>
    <w:rsid w:val="00276B10"/>
    <w:rsid w:val="0027722A"/>
    <w:rsid w:val="00282C33"/>
    <w:rsid w:val="00283AC7"/>
    <w:rsid w:val="00283E04"/>
    <w:rsid w:val="00287376"/>
    <w:rsid w:val="00290B8E"/>
    <w:rsid w:val="00294C34"/>
    <w:rsid w:val="00295D16"/>
    <w:rsid w:val="00297397"/>
    <w:rsid w:val="002A30D7"/>
    <w:rsid w:val="002A39ED"/>
    <w:rsid w:val="002A4773"/>
    <w:rsid w:val="002A5E78"/>
    <w:rsid w:val="002B6773"/>
    <w:rsid w:val="002B6E50"/>
    <w:rsid w:val="002B75E9"/>
    <w:rsid w:val="002C2B1F"/>
    <w:rsid w:val="002C3359"/>
    <w:rsid w:val="002C4141"/>
    <w:rsid w:val="002C6F0F"/>
    <w:rsid w:val="002D5F4A"/>
    <w:rsid w:val="002D66F6"/>
    <w:rsid w:val="002E3755"/>
    <w:rsid w:val="002E3ACB"/>
    <w:rsid w:val="002E62A3"/>
    <w:rsid w:val="002E6D73"/>
    <w:rsid w:val="002F2849"/>
    <w:rsid w:val="002F3EA2"/>
    <w:rsid w:val="002F5F0A"/>
    <w:rsid w:val="00304F1A"/>
    <w:rsid w:val="00312443"/>
    <w:rsid w:val="00313A2A"/>
    <w:rsid w:val="003145FB"/>
    <w:rsid w:val="00325074"/>
    <w:rsid w:val="00326F09"/>
    <w:rsid w:val="00327598"/>
    <w:rsid w:val="00332421"/>
    <w:rsid w:val="00336FBF"/>
    <w:rsid w:val="0034286C"/>
    <w:rsid w:val="0034600C"/>
    <w:rsid w:val="00346518"/>
    <w:rsid w:val="00346672"/>
    <w:rsid w:val="00347FD6"/>
    <w:rsid w:val="00350864"/>
    <w:rsid w:val="00352709"/>
    <w:rsid w:val="003530AD"/>
    <w:rsid w:val="00355811"/>
    <w:rsid w:val="00363EDD"/>
    <w:rsid w:val="00364BD2"/>
    <w:rsid w:val="0036519C"/>
    <w:rsid w:val="00365C29"/>
    <w:rsid w:val="0037263D"/>
    <w:rsid w:val="003734D3"/>
    <w:rsid w:val="00380A64"/>
    <w:rsid w:val="00381EEC"/>
    <w:rsid w:val="00385718"/>
    <w:rsid w:val="0038637A"/>
    <w:rsid w:val="0038773F"/>
    <w:rsid w:val="00391127"/>
    <w:rsid w:val="00393745"/>
    <w:rsid w:val="00395DE5"/>
    <w:rsid w:val="00396598"/>
    <w:rsid w:val="00397BB1"/>
    <w:rsid w:val="003A177F"/>
    <w:rsid w:val="003A203A"/>
    <w:rsid w:val="003A738B"/>
    <w:rsid w:val="003B3992"/>
    <w:rsid w:val="003B6A7F"/>
    <w:rsid w:val="003B7701"/>
    <w:rsid w:val="003C22B4"/>
    <w:rsid w:val="003C4A80"/>
    <w:rsid w:val="003C5D0C"/>
    <w:rsid w:val="003C70B6"/>
    <w:rsid w:val="003D31F8"/>
    <w:rsid w:val="003D6934"/>
    <w:rsid w:val="003E4D09"/>
    <w:rsid w:val="003E7EA6"/>
    <w:rsid w:val="003F2831"/>
    <w:rsid w:val="003F320D"/>
    <w:rsid w:val="003F5048"/>
    <w:rsid w:val="004020D0"/>
    <w:rsid w:val="00412F65"/>
    <w:rsid w:val="004162E8"/>
    <w:rsid w:val="004173E2"/>
    <w:rsid w:val="004179B6"/>
    <w:rsid w:val="00423A0F"/>
    <w:rsid w:val="004248B9"/>
    <w:rsid w:val="00427188"/>
    <w:rsid w:val="00432B66"/>
    <w:rsid w:val="004363C5"/>
    <w:rsid w:val="00443058"/>
    <w:rsid w:val="00444A95"/>
    <w:rsid w:val="00447587"/>
    <w:rsid w:val="00447679"/>
    <w:rsid w:val="0045257D"/>
    <w:rsid w:val="00456B8A"/>
    <w:rsid w:val="00456C94"/>
    <w:rsid w:val="00457BFE"/>
    <w:rsid w:val="00461369"/>
    <w:rsid w:val="00466999"/>
    <w:rsid w:val="00481987"/>
    <w:rsid w:val="00481F59"/>
    <w:rsid w:val="00491D00"/>
    <w:rsid w:val="004961DB"/>
    <w:rsid w:val="004A19CF"/>
    <w:rsid w:val="004A3E7B"/>
    <w:rsid w:val="004A7BBD"/>
    <w:rsid w:val="004B6001"/>
    <w:rsid w:val="004C4AC4"/>
    <w:rsid w:val="004C5569"/>
    <w:rsid w:val="004C5BE9"/>
    <w:rsid w:val="004D3C5E"/>
    <w:rsid w:val="004D440A"/>
    <w:rsid w:val="004D6F90"/>
    <w:rsid w:val="004D7480"/>
    <w:rsid w:val="004D7AA7"/>
    <w:rsid w:val="004E1296"/>
    <w:rsid w:val="004E3924"/>
    <w:rsid w:val="004E61B0"/>
    <w:rsid w:val="004F192A"/>
    <w:rsid w:val="004F41D4"/>
    <w:rsid w:val="004F675A"/>
    <w:rsid w:val="004F69CF"/>
    <w:rsid w:val="0050036E"/>
    <w:rsid w:val="00502F2E"/>
    <w:rsid w:val="0050403B"/>
    <w:rsid w:val="00505910"/>
    <w:rsid w:val="005134FB"/>
    <w:rsid w:val="00514C15"/>
    <w:rsid w:val="00515275"/>
    <w:rsid w:val="0052091F"/>
    <w:rsid w:val="005214A7"/>
    <w:rsid w:val="0052355A"/>
    <w:rsid w:val="00525179"/>
    <w:rsid w:val="0052581E"/>
    <w:rsid w:val="00526037"/>
    <w:rsid w:val="00530C75"/>
    <w:rsid w:val="00531FCE"/>
    <w:rsid w:val="00532076"/>
    <w:rsid w:val="00536DCC"/>
    <w:rsid w:val="00545462"/>
    <w:rsid w:val="00552BE1"/>
    <w:rsid w:val="00572670"/>
    <w:rsid w:val="00573AC4"/>
    <w:rsid w:val="00573F53"/>
    <w:rsid w:val="0057709D"/>
    <w:rsid w:val="005807C4"/>
    <w:rsid w:val="00586E02"/>
    <w:rsid w:val="0058704E"/>
    <w:rsid w:val="0059017E"/>
    <w:rsid w:val="00597260"/>
    <w:rsid w:val="005A2500"/>
    <w:rsid w:val="005A315C"/>
    <w:rsid w:val="005A62CC"/>
    <w:rsid w:val="005A73AE"/>
    <w:rsid w:val="005B18EE"/>
    <w:rsid w:val="005B27FB"/>
    <w:rsid w:val="005B2B02"/>
    <w:rsid w:val="005B708E"/>
    <w:rsid w:val="005C0EB1"/>
    <w:rsid w:val="005C14D8"/>
    <w:rsid w:val="005C32A9"/>
    <w:rsid w:val="005C3D1F"/>
    <w:rsid w:val="005D173B"/>
    <w:rsid w:val="005D37BF"/>
    <w:rsid w:val="005D3EFE"/>
    <w:rsid w:val="005D6D6B"/>
    <w:rsid w:val="005D7D1F"/>
    <w:rsid w:val="005E0D01"/>
    <w:rsid w:val="005E5166"/>
    <w:rsid w:val="005E612E"/>
    <w:rsid w:val="005F4EDC"/>
    <w:rsid w:val="005F5F1D"/>
    <w:rsid w:val="006040CD"/>
    <w:rsid w:val="006059CC"/>
    <w:rsid w:val="00612495"/>
    <w:rsid w:val="00615A16"/>
    <w:rsid w:val="006210CE"/>
    <w:rsid w:val="00621FBA"/>
    <w:rsid w:val="006230F9"/>
    <w:rsid w:val="0062336A"/>
    <w:rsid w:val="00624459"/>
    <w:rsid w:val="00627135"/>
    <w:rsid w:val="00636FDE"/>
    <w:rsid w:val="0064307E"/>
    <w:rsid w:val="0064465F"/>
    <w:rsid w:val="00645ECD"/>
    <w:rsid w:val="00647CF6"/>
    <w:rsid w:val="00647E09"/>
    <w:rsid w:val="00650387"/>
    <w:rsid w:val="00652847"/>
    <w:rsid w:val="0065638C"/>
    <w:rsid w:val="00661FF4"/>
    <w:rsid w:val="00664589"/>
    <w:rsid w:val="00667A7A"/>
    <w:rsid w:val="00675166"/>
    <w:rsid w:val="0067532D"/>
    <w:rsid w:val="00676339"/>
    <w:rsid w:val="0067660F"/>
    <w:rsid w:val="00680C74"/>
    <w:rsid w:val="00693608"/>
    <w:rsid w:val="00694157"/>
    <w:rsid w:val="006949FE"/>
    <w:rsid w:val="00694CCF"/>
    <w:rsid w:val="00697C6C"/>
    <w:rsid w:val="006A033A"/>
    <w:rsid w:val="006A084F"/>
    <w:rsid w:val="006A19FF"/>
    <w:rsid w:val="006A5544"/>
    <w:rsid w:val="006B1B8A"/>
    <w:rsid w:val="006B4137"/>
    <w:rsid w:val="006B5EBD"/>
    <w:rsid w:val="006B75EE"/>
    <w:rsid w:val="006C3CF8"/>
    <w:rsid w:val="006C3E48"/>
    <w:rsid w:val="006D5D9E"/>
    <w:rsid w:val="006E2A95"/>
    <w:rsid w:val="006E58C9"/>
    <w:rsid w:val="006E5D9E"/>
    <w:rsid w:val="006E7B5F"/>
    <w:rsid w:val="006F1A39"/>
    <w:rsid w:val="006F214C"/>
    <w:rsid w:val="006F334D"/>
    <w:rsid w:val="006F6AAC"/>
    <w:rsid w:val="00704D07"/>
    <w:rsid w:val="00707B16"/>
    <w:rsid w:val="007101D2"/>
    <w:rsid w:val="00713A8C"/>
    <w:rsid w:val="007166A3"/>
    <w:rsid w:val="00716929"/>
    <w:rsid w:val="00717EB6"/>
    <w:rsid w:val="00717EF1"/>
    <w:rsid w:val="007245B4"/>
    <w:rsid w:val="00726D09"/>
    <w:rsid w:val="007278B8"/>
    <w:rsid w:val="00730117"/>
    <w:rsid w:val="00730681"/>
    <w:rsid w:val="00733AB6"/>
    <w:rsid w:val="007363D4"/>
    <w:rsid w:val="0074182D"/>
    <w:rsid w:val="007427DB"/>
    <w:rsid w:val="0074657C"/>
    <w:rsid w:val="00746D04"/>
    <w:rsid w:val="0075209D"/>
    <w:rsid w:val="0075576D"/>
    <w:rsid w:val="007561BB"/>
    <w:rsid w:val="00767605"/>
    <w:rsid w:val="0077049F"/>
    <w:rsid w:val="007709C8"/>
    <w:rsid w:val="00771CDE"/>
    <w:rsid w:val="00772AB9"/>
    <w:rsid w:val="00774CC6"/>
    <w:rsid w:val="00776AF6"/>
    <w:rsid w:val="007826B4"/>
    <w:rsid w:val="00793F12"/>
    <w:rsid w:val="007942E0"/>
    <w:rsid w:val="00796F95"/>
    <w:rsid w:val="007A010B"/>
    <w:rsid w:val="007A328B"/>
    <w:rsid w:val="007B4D10"/>
    <w:rsid w:val="007C0F87"/>
    <w:rsid w:val="007C0FCE"/>
    <w:rsid w:val="007C46AD"/>
    <w:rsid w:val="007C630F"/>
    <w:rsid w:val="007D1219"/>
    <w:rsid w:val="007D1742"/>
    <w:rsid w:val="007D1FB8"/>
    <w:rsid w:val="007D3385"/>
    <w:rsid w:val="007D48C8"/>
    <w:rsid w:val="007E18C3"/>
    <w:rsid w:val="007E48D0"/>
    <w:rsid w:val="007E4CEB"/>
    <w:rsid w:val="007E55DC"/>
    <w:rsid w:val="007E620A"/>
    <w:rsid w:val="007E6E16"/>
    <w:rsid w:val="007E7750"/>
    <w:rsid w:val="007E7C1A"/>
    <w:rsid w:val="007F4F23"/>
    <w:rsid w:val="00800357"/>
    <w:rsid w:val="00800EE8"/>
    <w:rsid w:val="00802546"/>
    <w:rsid w:val="0080534F"/>
    <w:rsid w:val="00805D5F"/>
    <w:rsid w:val="00807FDA"/>
    <w:rsid w:val="0081156F"/>
    <w:rsid w:val="00811FED"/>
    <w:rsid w:val="008120B4"/>
    <w:rsid w:val="008147CE"/>
    <w:rsid w:val="00815AFA"/>
    <w:rsid w:val="008164C3"/>
    <w:rsid w:val="00817A9B"/>
    <w:rsid w:val="00824800"/>
    <w:rsid w:val="00826286"/>
    <w:rsid w:val="00826788"/>
    <w:rsid w:val="00826EF2"/>
    <w:rsid w:val="0082763B"/>
    <w:rsid w:val="008334FF"/>
    <w:rsid w:val="00834438"/>
    <w:rsid w:val="00835AFF"/>
    <w:rsid w:val="008365AE"/>
    <w:rsid w:val="00844E72"/>
    <w:rsid w:val="008572F6"/>
    <w:rsid w:val="00860EE7"/>
    <w:rsid w:val="00860EEC"/>
    <w:rsid w:val="00864317"/>
    <w:rsid w:val="00867EBA"/>
    <w:rsid w:val="00871327"/>
    <w:rsid w:val="00875701"/>
    <w:rsid w:val="00875D60"/>
    <w:rsid w:val="00875FB9"/>
    <w:rsid w:val="008769A0"/>
    <w:rsid w:val="0087712B"/>
    <w:rsid w:val="00880ADD"/>
    <w:rsid w:val="00883CDE"/>
    <w:rsid w:val="008846BE"/>
    <w:rsid w:val="008848A7"/>
    <w:rsid w:val="008852BA"/>
    <w:rsid w:val="0088568B"/>
    <w:rsid w:val="00887662"/>
    <w:rsid w:val="008951DF"/>
    <w:rsid w:val="00896EFF"/>
    <w:rsid w:val="00897148"/>
    <w:rsid w:val="008A1EB8"/>
    <w:rsid w:val="008A29A7"/>
    <w:rsid w:val="008A4CCA"/>
    <w:rsid w:val="008B3409"/>
    <w:rsid w:val="008B4438"/>
    <w:rsid w:val="008D2AEE"/>
    <w:rsid w:val="008D4407"/>
    <w:rsid w:val="008D63AF"/>
    <w:rsid w:val="008D7DC0"/>
    <w:rsid w:val="008E3130"/>
    <w:rsid w:val="008E3A49"/>
    <w:rsid w:val="008E5C69"/>
    <w:rsid w:val="008E625A"/>
    <w:rsid w:val="008E7B91"/>
    <w:rsid w:val="008F00E6"/>
    <w:rsid w:val="008F0B6F"/>
    <w:rsid w:val="008F0FD4"/>
    <w:rsid w:val="008F1679"/>
    <w:rsid w:val="008F2500"/>
    <w:rsid w:val="009025A2"/>
    <w:rsid w:val="00902B44"/>
    <w:rsid w:val="00903F35"/>
    <w:rsid w:val="009042E8"/>
    <w:rsid w:val="0090476C"/>
    <w:rsid w:val="00911612"/>
    <w:rsid w:val="00911CAA"/>
    <w:rsid w:val="00911F38"/>
    <w:rsid w:val="0091469F"/>
    <w:rsid w:val="00915015"/>
    <w:rsid w:val="00920A8B"/>
    <w:rsid w:val="009220CD"/>
    <w:rsid w:val="009227C4"/>
    <w:rsid w:val="00923657"/>
    <w:rsid w:val="00934AF9"/>
    <w:rsid w:val="00935E93"/>
    <w:rsid w:val="00935ED0"/>
    <w:rsid w:val="00942893"/>
    <w:rsid w:val="00942B28"/>
    <w:rsid w:val="00942E26"/>
    <w:rsid w:val="00944B27"/>
    <w:rsid w:val="0094658C"/>
    <w:rsid w:val="00950CB2"/>
    <w:rsid w:val="0095459B"/>
    <w:rsid w:val="009624BE"/>
    <w:rsid w:val="00962F61"/>
    <w:rsid w:val="00973FBE"/>
    <w:rsid w:val="00974B2E"/>
    <w:rsid w:val="00977620"/>
    <w:rsid w:val="00987359"/>
    <w:rsid w:val="009902B4"/>
    <w:rsid w:val="009934B7"/>
    <w:rsid w:val="00993F77"/>
    <w:rsid w:val="00994E87"/>
    <w:rsid w:val="00995FBC"/>
    <w:rsid w:val="009A1034"/>
    <w:rsid w:val="009A14C2"/>
    <w:rsid w:val="009A31D7"/>
    <w:rsid w:val="009A47D0"/>
    <w:rsid w:val="009B45D9"/>
    <w:rsid w:val="009B5554"/>
    <w:rsid w:val="009B6C86"/>
    <w:rsid w:val="009B7092"/>
    <w:rsid w:val="009C055F"/>
    <w:rsid w:val="009C0DD6"/>
    <w:rsid w:val="009C263D"/>
    <w:rsid w:val="009C3CB1"/>
    <w:rsid w:val="009D644C"/>
    <w:rsid w:val="009E2C87"/>
    <w:rsid w:val="009E414D"/>
    <w:rsid w:val="009F1D3B"/>
    <w:rsid w:val="009F41D1"/>
    <w:rsid w:val="009F7A12"/>
    <w:rsid w:val="00A01D9A"/>
    <w:rsid w:val="00A02D24"/>
    <w:rsid w:val="00A105B9"/>
    <w:rsid w:val="00A13FDC"/>
    <w:rsid w:val="00A15F2F"/>
    <w:rsid w:val="00A177B2"/>
    <w:rsid w:val="00A2766A"/>
    <w:rsid w:val="00A316C4"/>
    <w:rsid w:val="00A323DE"/>
    <w:rsid w:val="00A3528F"/>
    <w:rsid w:val="00A35543"/>
    <w:rsid w:val="00A452D9"/>
    <w:rsid w:val="00A5008D"/>
    <w:rsid w:val="00A5018C"/>
    <w:rsid w:val="00A512C8"/>
    <w:rsid w:val="00A52466"/>
    <w:rsid w:val="00A605B3"/>
    <w:rsid w:val="00A65D79"/>
    <w:rsid w:val="00A660E0"/>
    <w:rsid w:val="00A66DDF"/>
    <w:rsid w:val="00A67EA7"/>
    <w:rsid w:val="00A7158D"/>
    <w:rsid w:val="00A71FD4"/>
    <w:rsid w:val="00A721F0"/>
    <w:rsid w:val="00A73E24"/>
    <w:rsid w:val="00A814DE"/>
    <w:rsid w:val="00A82105"/>
    <w:rsid w:val="00A821B1"/>
    <w:rsid w:val="00A83DE1"/>
    <w:rsid w:val="00A851C9"/>
    <w:rsid w:val="00A9282D"/>
    <w:rsid w:val="00A93386"/>
    <w:rsid w:val="00A957A6"/>
    <w:rsid w:val="00AA11EF"/>
    <w:rsid w:val="00AA1365"/>
    <w:rsid w:val="00AA517E"/>
    <w:rsid w:val="00AB09E8"/>
    <w:rsid w:val="00AB1BF7"/>
    <w:rsid w:val="00AB44F5"/>
    <w:rsid w:val="00AB5E1B"/>
    <w:rsid w:val="00AB7C54"/>
    <w:rsid w:val="00AD117A"/>
    <w:rsid w:val="00AD2C3A"/>
    <w:rsid w:val="00AD76D3"/>
    <w:rsid w:val="00AE06A1"/>
    <w:rsid w:val="00AE2D81"/>
    <w:rsid w:val="00AF045F"/>
    <w:rsid w:val="00AF3AAD"/>
    <w:rsid w:val="00AF5D05"/>
    <w:rsid w:val="00AF5D74"/>
    <w:rsid w:val="00AF7D5A"/>
    <w:rsid w:val="00B016D3"/>
    <w:rsid w:val="00B04E9F"/>
    <w:rsid w:val="00B04F46"/>
    <w:rsid w:val="00B0615C"/>
    <w:rsid w:val="00B103AD"/>
    <w:rsid w:val="00B17053"/>
    <w:rsid w:val="00B17929"/>
    <w:rsid w:val="00B21609"/>
    <w:rsid w:val="00B277D0"/>
    <w:rsid w:val="00B3285C"/>
    <w:rsid w:val="00B33A9C"/>
    <w:rsid w:val="00B363B4"/>
    <w:rsid w:val="00B3795F"/>
    <w:rsid w:val="00B43BD7"/>
    <w:rsid w:val="00B44A90"/>
    <w:rsid w:val="00B459DF"/>
    <w:rsid w:val="00B46055"/>
    <w:rsid w:val="00B4655D"/>
    <w:rsid w:val="00B474B2"/>
    <w:rsid w:val="00B52E38"/>
    <w:rsid w:val="00B54C35"/>
    <w:rsid w:val="00B55F15"/>
    <w:rsid w:val="00B62C1C"/>
    <w:rsid w:val="00B72917"/>
    <w:rsid w:val="00B803A2"/>
    <w:rsid w:val="00B81521"/>
    <w:rsid w:val="00B83285"/>
    <w:rsid w:val="00B84C5C"/>
    <w:rsid w:val="00B86C97"/>
    <w:rsid w:val="00B90214"/>
    <w:rsid w:val="00B92311"/>
    <w:rsid w:val="00B94454"/>
    <w:rsid w:val="00B97681"/>
    <w:rsid w:val="00B97C7B"/>
    <w:rsid w:val="00BA02BF"/>
    <w:rsid w:val="00BB1930"/>
    <w:rsid w:val="00BC32BD"/>
    <w:rsid w:val="00BD1510"/>
    <w:rsid w:val="00BD1E3A"/>
    <w:rsid w:val="00BD4A20"/>
    <w:rsid w:val="00BE0304"/>
    <w:rsid w:val="00BE37F3"/>
    <w:rsid w:val="00BE3FF4"/>
    <w:rsid w:val="00BE77D8"/>
    <w:rsid w:val="00BE7D6A"/>
    <w:rsid w:val="00BF675D"/>
    <w:rsid w:val="00C00012"/>
    <w:rsid w:val="00C04377"/>
    <w:rsid w:val="00C10C53"/>
    <w:rsid w:val="00C1127A"/>
    <w:rsid w:val="00C23E32"/>
    <w:rsid w:val="00C255EA"/>
    <w:rsid w:val="00C26895"/>
    <w:rsid w:val="00C279CE"/>
    <w:rsid w:val="00C33C6A"/>
    <w:rsid w:val="00C34AEE"/>
    <w:rsid w:val="00C3648E"/>
    <w:rsid w:val="00C40B95"/>
    <w:rsid w:val="00C457A4"/>
    <w:rsid w:val="00C470DA"/>
    <w:rsid w:val="00C51FCB"/>
    <w:rsid w:val="00C624B8"/>
    <w:rsid w:val="00C6349D"/>
    <w:rsid w:val="00C65B93"/>
    <w:rsid w:val="00C75C1E"/>
    <w:rsid w:val="00C80ACA"/>
    <w:rsid w:val="00C844D1"/>
    <w:rsid w:val="00C90DC8"/>
    <w:rsid w:val="00C9436E"/>
    <w:rsid w:val="00C95BAA"/>
    <w:rsid w:val="00CA060E"/>
    <w:rsid w:val="00CA5DE7"/>
    <w:rsid w:val="00CA6E27"/>
    <w:rsid w:val="00CB40A6"/>
    <w:rsid w:val="00CB6367"/>
    <w:rsid w:val="00CB654E"/>
    <w:rsid w:val="00CB679B"/>
    <w:rsid w:val="00CC4F8E"/>
    <w:rsid w:val="00CC7682"/>
    <w:rsid w:val="00CD1FB7"/>
    <w:rsid w:val="00CD5B90"/>
    <w:rsid w:val="00CE3BA8"/>
    <w:rsid w:val="00CF3D47"/>
    <w:rsid w:val="00CF76CF"/>
    <w:rsid w:val="00D00B2B"/>
    <w:rsid w:val="00D01BCB"/>
    <w:rsid w:val="00D100B0"/>
    <w:rsid w:val="00D15140"/>
    <w:rsid w:val="00D16C30"/>
    <w:rsid w:val="00D172CF"/>
    <w:rsid w:val="00D20567"/>
    <w:rsid w:val="00D218F7"/>
    <w:rsid w:val="00D248A5"/>
    <w:rsid w:val="00D42137"/>
    <w:rsid w:val="00D42863"/>
    <w:rsid w:val="00D45A76"/>
    <w:rsid w:val="00D4629F"/>
    <w:rsid w:val="00D50BC6"/>
    <w:rsid w:val="00D52922"/>
    <w:rsid w:val="00D60657"/>
    <w:rsid w:val="00D6334B"/>
    <w:rsid w:val="00D6363F"/>
    <w:rsid w:val="00D70050"/>
    <w:rsid w:val="00D72313"/>
    <w:rsid w:val="00D73363"/>
    <w:rsid w:val="00D76873"/>
    <w:rsid w:val="00D77D06"/>
    <w:rsid w:val="00D83B18"/>
    <w:rsid w:val="00D84F1F"/>
    <w:rsid w:val="00D85274"/>
    <w:rsid w:val="00D91728"/>
    <w:rsid w:val="00DA150F"/>
    <w:rsid w:val="00DA1612"/>
    <w:rsid w:val="00DA3A1B"/>
    <w:rsid w:val="00DB140A"/>
    <w:rsid w:val="00DB4651"/>
    <w:rsid w:val="00DC09AA"/>
    <w:rsid w:val="00DC1ABE"/>
    <w:rsid w:val="00DC1AF6"/>
    <w:rsid w:val="00DC1E57"/>
    <w:rsid w:val="00DC20CD"/>
    <w:rsid w:val="00DC20D7"/>
    <w:rsid w:val="00DC2A41"/>
    <w:rsid w:val="00DC2C40"/>
    <w:rsid w:val="00DC7430"/>
    <w:rsid w:val="00DD084B"/>
    <w:rsid w:val="00DD09BF"/>
    <w:rsid w:val="00DD39F6"/>
    <w:rsid w:val="00DE0A8B"/>
    <w:rsid w:val="00DE3CEB"/>
    <w:rsid w:val="00DE470D"/>
    <w:rsid w:val="00DE4CBB"/>
    <w:rsid w:val="00DE4F88"/>
    <w:rsid w:val="00DF2041"/>
    <w:rsid w:val="00DF21C6"/>
    <w:rsid w:val="00DF3AE8"/>
    <w:rsid w:val="00DF5F86"/>
    <w:rsid w:val="00DF77A4"/>
    <w:rsid w:val="00E0074E"/>
    <w:rsid w:val="00E00F9D"/>
    <w:rsid w:val="00E01ABD"/>
    <w:rsid w:val="00E042DF"/>
    <w:rsid w:val="00E0472E"/>
    <w:rsid w:val="00E04DF2"/>
    <w:rsid w:val="00E06635"/>
    <w:rsid w:val="00E102DB"/>
    <w:rsid w:val="00E11874"/>
    <w:rsid w:val="00E11DD6"/>
    <w:rsid w:val="00E13D79"/>
    <w:rsid w:val="00E15096"/>
    <w:rsid w:val="00E161B5"/>
    <w:rsid w:val="00E16FAE"/>
    <w:rsid w:val="00E1705E"/>
    <w:rsid w:val="00E21838"/>
    <w:rsid w:val="00E222EA"/>
    <w:rsid w:val="00E2545C"/>
    <w:rsid w:val="00E26805"/>
    <w:rsid w:val="00E31FB4"/>
    <w:rsid w:val="00E32E60"/>
    <w:rsid w:val="00E404E7"/>
    <w:rsid w:val="00E42556"/>
    <w:rsid w:val="00E42BE0"/>
    <w:rsid w:val="00E45E9E"/>
    <w:rsid w:val="00E52290"/>
    <w:rsid w:val="00E53EE8"/>
    <w:rsid w:val="00E54758"/>
    <w:rsid w:val="00E55940"/>
    <w:rsid w:val="00E57C3A"/>
    <w:rsid w:val="00E615EA"/>
    <w:rsid w:val="00E65AC4"/>
    <w:rsid w:val="00E67316"/>
    <w:rsid w:val="00E67450"/>
    <w:rsid w:val="00E73C80"/>
    <w:rsid w:val="00E770A9"/>
    <w:rsid w:val="00E81E64"/>
    <w:rsid w:val="00E82651"/>
    <w:rsid w:val="00E864B6"/>
    <w:rsid w:val="00E910FB"/>
    <w:rsid w:val="00E94858"/>
    <w:rsid w:val="00EA0045"/>
    <w:rsid w:val="00EA05C0"/>
    <w:rsid w:val="00EA24F3"/>
    <w:rsid w:val="00EA2C93"/>
    <w:rsid w:val="00EA689B"/>
    <w:rsid w:val="00EA73DD"/>
    <w:rsid w:val="00EB127D"/>
    <w:rsid w:val="00EB4068"/>
    <w:rsid w:val="00EB455A"/>
    <w:rsid w:val="00EB6887"/>
    <w:rsid w:val="00EB7350"/>
    <w:rsid w:val="00EC103C"/>
    <w:rsid w:val="00EC16E8"/>
    <w:rsid w:val="00EC2A0E"/>
    <w:rsid w:val="00EC3515"/>
    <w:rsid w:val="00EC4BFF"/>
    <w:rsid w:val="00EC51C4"/>
    <w:rsid w:val="00EC62FF"/>
    <w:rsid w:val="00EC67D4"/>
    <w:rsid w:val="00ED1B1A"/>
    <w:rsid w:val="00ED21D3"/>
    <w:rsid w:val="00ED37B4"/>
    <w:rsid w:val="00ED3AEF"/>
    <w:rsid w:val="00ED3ED9"/>
    <w:rsid w:val="00ED3FD6"/>
    <w:rsid w:val="00ED5B66"/>
    <w:rsid w:val="00ED63E6"/>
    <w:rsid w:val="00EE7649"/>
    <w:rsid w:val="00EF00CA"/>
    <w:rsid w:val="00EF096E"/>
    <w:rsid w:val="00EF2347"/>
    <w:rsid w:val="00EF2F95"/>
    <w:rsid w:val="00EF5ECF"/>
    <w:rsid w:val="00EF7EFE"/>
    <w:rsid w:val="00F04970"/>
    <w:rsid w:val="00F05541"/>
    <w:rsid w:val="00F056A8"/>
    <w:rsid w:val="00F13893"/>
    <w:rsid w:val="00F13F5B"/>
    <w:rsid w:val="00F15199"/>
    <w:rsid w:val="00F2270D"/>
    <w:rsid w:val="00F23CE4"/>
    <w:rsid w:val="00F2575C"/>
    <w:rsid w:val="00F30C3E"/>
    <w:rsid w:val="00F32B13"/>
    <w:rsid w:val="00F415F4"/>
    <w:rsid w:val="00F42666"/>
    <w:rsid w:val="00F51474"/>
    <w:rsid w:val="00F516C2"/>
    <w:rsid w:val="00F55635"/>
    <w:rsid w:val="00F609BC"/>
    <w:rsid w:val="00F6397A"/>
    <w:rsid w:val="00F663BF"/>
    <w:rsid w:val="00F67A02"/>
    <w:rsid w:val="00F70503"/>
    <w:rsid w:val="00F70AC9"/>
    <w:rsid w:val="00F72338"/>
    <w:rsid w:val="00F75211"/>
    <w:rsid w:val="00F76143"/>
    <w:rsid w:val="00F77700"/>
    <w:rsid w:val="00F7786B"/>
    <w:rsid w:val="00F80EBC"/>
    <w:rsid w:val="00F82AFB"/>
    <w:rsid w:val="00F863E3"/>
    <w:rsid w:val="00F8708C"/>
    <w:rsid w:val="00F87D77"/>
    <w:rsid w:val="00F90E02"/>
    <w:rsid w:val="00F94292"/>
    <w:rsid w:val="00FB03C6"/>
    <w:rsid w:val="00FB2658"/>
    <w:rsid w:val="00FB6B1D"/>
    <w:rsid w:val="00FC3E27"/>
    <w:rsid w:val="00FC4537"/>
    <w:rsid w:val="00FC505B"/>
    <w:rsid w:val="00FD15FB"/>
    <w:rsid w:val="00FD2E11"/>
    <w:rsid w:val="00FD3064"/>
    <w:rsid w:val="00FD4039"/>
    <w:rsid w:val="00FD5226"/>
    <w:rsid w:val="00FD52BA"/>
    <w:rsid w:val="00FD5D69"/>
    <w:rsid w:val="00FD744C"/>
    <w:rsid w:val="00FD75A5"/>
    <w:rsid w:val="00FE234D"/>
    <w:rsid w:val="00FE6A42"/>
    <w:rsid w:val="00FF1BEF"/>
    <w:rsid w:val="00FF1C62"/>
    <w:rsid w:val="00FF4F4A"/>
    <w:rsid w:val="00FF5B4F"/>
    <w:rsid w:val="063425FE"/>
    <w:rsid w:val="066735E9"/>
    <w:rsid w:val="068975F4"/>
    <w:rsid w:val="0A812D85"/>
    <w:rsid w:val="0FA3F45D"/>
    <w:rsid w:val="13189D19"/>
    <w:rsid w:val="17555A25"/>
    <w:rsid w:val="190EB462"/>
    <w:rsid w:val="19B43A8D"/>
    <w:rsid w:val="19D33957"/>
    <w:rsid w:val="1F84FA84"/>
    <w:rsid w:val="20B18E85"/>
    <w:rsid w:val="21605155"/>
    <w:rsid w:val="2507998F"/>
    <w:rsid w:val="29290FF8"/>
    <w:rsid w:val="2C544858"/>
    <w:rsid w:val="2DD69103"/>
    <w:rsid w:val="2EC85A2A"/>
    <w:rsid w:val="2FDF4D86"/>
    <w:rsid w:val="301D3E75"/>
    <w:rsid w:val="3121F7DD"/>
    <w:rsid w:val="33D17CBE"/>
    <w:rsid w:val="34B2F8CD"/>
    <w:rsid w:val="4280F5A2"/>
    <w:rsid w:val="45481F47"/>
    <w:rsid w:val="456E481F"/>
    <w:rsid w:val="4F090A7E"/>
    <w:rsid w:val="4F5F7987"/>
    <w:rsid w:val="4F7A671F"/>
    <w:rsid w:val="5717F995"/>
    <w:rsid w:val="59C054F2"/>
    <w:rsid w:val="5AA3FC6B"/>
    <w:rsid w:val="5D5F2876"/>
    <w:rsid w:val="606A77D0"/>
    <w:rsid w:val="60CCEDCD"/>
    <w:rsid w:val="614DE9ED"/>
    <w:rsid w:val="63F31F3B"/>
    <w:rsid w:val="648A2673"/>
    <w:rsid w:val="64D45B15"/>
    <w:rsid w:val="687B2E8A"/>
    <w:rsid w:val="6A3613E3"/>
    <w:rsid w:val="6CC20DC0"/>
    <w:rsid w:val="711FB1B8"/>
    <w:rsid w:val="71BB0B1F"/>
    <w:rsid w:val="753A5DF7"/>
    <w:rsid w:val="755CE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85BDB9"/>
  <w15:chartTrackingRefBased/>
  <w15:docId w15:val="{ACA6295E-97A4-4391-91A6-89E022ABF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443"/>
    <w:pPr>
      <w:spacing w:before="100" w:after="200" w:line="276" w:lineRule="auto"/>
    </w:pPr>
    <w:rPr>
      <w:rFonts w:eastAsiaTheme="minorEastAsia"/>
      <w:kern w:val="0"/>
      <w:sz w:val="20"/>
      <w:szCs w:val="20"/>
    </w:rPr>
  </w:style>
  <w:style w:type="paragraph" w:styleId="Heading1">
    <w:name w:val="heading 1"/>
    <w:basedOn w:val="Normal"/>
    <w:next w:val="Normal"/>
    <w:link w:val="Heading1Char"/>
    <w:uiPriority w:val="9"/>
    <w:qFormat/>
    <w:rsid w:val="001075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75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5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5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75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75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5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5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5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5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75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5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5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5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5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5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5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545"/>
    <w:rPr>
      <w:rFonts w:eastAsiaTheme="majorEastAsia" w:cstheme="majorBidi"/>
      <w:color w:val="272727" w:themeColor="text1" w:themeTint="D8"/>
    </w:rPr>
  </w:style>
  <w:style w:type="paragraph" w:styleId="Title">
    <w:name w:val="Title"/>
    <w:basedOn w:val="Normal"/>
    <w:next w:val="Normal"/>
    <w:link w:val="TitleChar"/>
    <w:uiPriority w:val="10"/>
    <w:qFormat/>
    <w:rsid w:val="001075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5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5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5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545"/>
    <w:pPr>
      <w:spacing w:before="160"/>
      <w:jc w:val="center"/>
    </w:pPr>
    <w:rPr>
      <w:i/>
      <w:iCs/>
      <w:color w:val="404040" w:themeColor="text1" w:themeTint="BF"/>
    </w:rPr>
  </w:style>
  <w:style w:type="character" w:customStyle="1" w:styleId="QuoteChar">
    <w:name w:val="Quote Char"/>
    <w:basedOn w:val="DefaultParagraphFont"/>
    <w:link w:val="Quote"/>
    <w:uiPriority w:val="29"/>
    <w:rsid w:val="00107545"/>
    <w:rPr>
      <w:i/>
      <w:iCs/>
      <w:color w:val="404040" w:themeColor="text1" w:themeTint="BF"/>
    </w:rPr>
  </w:style>
  <w:style w:type="paragraph" w:styleId="ListParagraph">
    <w:name w:val="List Paragraph"/>
    <w:basedOn w:val="Normal"/>
    <w:uiPriority w:val="34"/>
    <w:qFormat/>
    <w:rsid w:val="00107545"/>
    <w:pPr>
      <w:ind w:left="720"/>
      <w:contextualSpacing/>
    </w:pPr>
  </w:style>
  <w:style w:type="character" w:styleId="IntenseEmphasis">
    <w:name w:val="Intense Emphasis"/>
    <w:basedOn w:val="DefaultParagraphFont"/>
    <w:uiPriority w:val="21"/>
    <w:qFormat/>
    <w:rsid w:val="00107545"/>
    <w:rPr>
      <w:i/>
      <w:iCs/>
      <w:color w:val="0F4761" w:themeColor="accent1" w:themeShade="BF"/>
    </w:rPr>
  </w:style>
  <w:style w:type="paragraph" w:styleId="IntenseQuote">
    <w:name w:val="Intense Quote"/>
    <w:basedOn w:val="Normal"/>
    <w:next w:val="Normal"/>
    <w:link w:val="IntenseQuoteChar"/>
    <w:uiPriority w:val="30"/>
    <w:qFormat/>
    <w:rsid w:val="001075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545"/>
    <w:rPr>
      <w:i/>
      <w:iCs/>
      <w:color w:val="0F4761" w:themeColor="accent1" w:themeShade="BF"/>
    </w:rPr>
  </w:style>
  <w:style w:type="character" w:styleId="IntenseReference">
    <w:name w:val="Intense Reference"/>
    <w:basedOn w:val="DefaultParagraphFont"/>
    <w:uiPriority w:val="32"/>
    <w:qFormat/>
    <w:rsid w:val="00107545"/>
    <w:rPr>
      <w:b/>
      <w:bCs/>
      <w:smallCaps/>
      <w:color w:val="0F4761" w:themeColor="accent1" w:themeShade="BF"/>
      <w:spacing w:val="5"/>
    </w:rPr>
  </w:style>
  <w:style w:type="paragraph" w:customStyle="1" w:styleId="head">
    <w:name w:val="head"/>
    <w:basedOn w:val="Normal"/>
    <w:autoRedefine/>
    <w:rsid w:val="00F415F4"/>
    <w:pPr>
      <w:spacing w:after="0" w:line="220" w:lineRule="atLeast"/>
      <w:jc w:val="center"/>
    </w:pPr>
    <w:rPr>
      <w:rFonts w:cstheme="minorHAnsi"/>
      <w:b/>
      <w:bCs/>
    </w:rPr>
  </w:style>
  <w:style w:type="paragraph" w:customStyle="1" w:styleId="lead">
    <w:name w:val="lead"/>
    <w:basedOn w:val="Normal"/>
    <w:rsid w:val="00107545"/>
    <w:pPr>
      <w:spacing w:before="240" w:after="120" w:line="240" w:lineRule="auto"/>
      <w:ind w:left="2160" w:hanging="2160"/>
    </w:pPr>
    <w:rPr>
      <w:rFonts w:ascii="Times New Roman" w:hAnsi="Times New Roman"/>
    </w:rPr>
  </w:style>
  <w:style w:type="paragraph" w:styleId="Header">
    <w:name w:val="header"/>
    <w:basedOn w:val="Normal"/>
    <w:link w:val="HeaderChar"/>
    <w:uiPriority w:val="99"/>
    <w:unhideWhenUsed/>
    <w:rsid w:val="00092AB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92ABF"/>
    <w:rPr>
      <w:rFonts w:eastAsiaTheme="minorEastAsia"/>
      <w:kern w:val="0"/>
      <w:sz w:val="20"/>
      <w:szCs w:val="20"/>
    </w:rPr>
  </w:style>
  <w:style w:type="paragraph" w:styleId="Footer">
    <w:name w:val="footer"/>
    <w:basedOn w:val="Normal"/>
    <w:link w:val="FooterChar"/>
    <w:uiPriority w:val="99"/>
    <w:unhideWhenUsed/>
    <w:rsid w:val="00092AB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92ABF"/>
    <w:rPr>
      <w:rFonts w:eastAsiaTheme="minorEastAsia"/>
      <w:kern w:val="0"/>
      <w:sz w:val="20"/>
      <w:szCs w:val="20"/>
    </w:rPr>
  </w:style>
  <w:style w:type="paragraph" w:styleId="NormalWeb">
    <w:name w:val="Normal (Web)"/>
    <w:basedOn w:val="Normal"/>
    <w:uiPriority w:val="99"/>
    <w:unhideWhenUsed/>
    <w:rsid w:val="001C0F4E"/>
    <w:rPr>
      <w:rFonts w:ascii="Times New Roman" w:hAnsi="Times New Roman" w:cs="Times New Roman"/>
      <w:sz w:val="24"/>
      <w:szCs w:val="24"/>
    </w:rPr>
  </w:style>
  <w:style w:type="character" w:styleId="LineNumber">
    <w:name w:val="line number"/>
    <w:basedOn w:val="DefaultParagraphFont"/>
    <w:uiPriority w:val="99"/>
    <w:semiHidden/>
    <w:unhideWhenUsed/>
    <w:rsid w:val="00800EE8"/>
  </w:style>
  <w:style w:type="paragraph" w:styleId="Revision">
    <w:name w:val="Revision"/>
    <w:hidden/>
    <w:uiPriority w:val="99"/>
    <w:semiHidden/>
    <w:rsid w:val="003F5048"/>
    <w:pPr>
      <w:spacing w:after="0" w:line="240" w:lineRule="auto"/>
    </w:pPr>
    <w:rPr>
      <w:rFonts w:eastAsiaTheme="minorEastAsia"/>
      <w:kern w:val="0"/>
      <w:sz w:val="20"/>
      <w:szCs w:val="20"/>
    </w:rPr>
  </w:style>
  <w:style w:type="character" w:customStyle="1" w:styleId="fadeinm1hgl8">
    <w:name w:val="_fadein_m1hgl_8"/>
    <w:basedOn w:val="DefaultParagraphFont"/>
    <w:rsid w:val="003B7701"/>
  </w:style>
  <w:style w:type="character" w:customStyle="1" w:styleId="contentpasted1">
    <w:name w:val="contentpasted1"/>
    <w:basedOn w:val="DefaultParagraphFont"/>
    <w:rsid w:val="00E53EE8"/>
  </w:style>
  <w:style w:type="character" w:styleId="Strong">
    <w:name w:val="Strong"/>
    <w:basedOn w:val="DefaultParagraphFont"/>
    <w:uiPriority w:val="22"/>
    <w:qFormat/>
    <w:rsid w:val="0082763B"/>
    <w:rPr>
      <w:b/>
      <w:bCs/>
    </w:rPr>
  </w:style>
  <w:style w:type="character" w:customStyle="1" w:styleId="apple-converted-space">
    <w:name w:val="apple-converted-space"/>
    <w:basedOn w:val="DefaultParagraphFont"/>
    <w:rsid w:val="003E4D09"/>
  </w:style>
  <w:style w:type="character" w:styleId="CommentReference">
    <w:name w:val="annotation reference"/>
    <w:basedOn w:val="DefaultParagraphFont"/>
    <w:uiPriority w:val="99"/>
    <w:semiHidden/>
    <w:unhideWhenUsed/>
    <w:rsid w:val="001120AE"/>
    <w:rPr>
      <w:sz w:val="16"/>
      <w:szCs w:val="16"/>
    </w:rPr>
  </w:style>
  <w:style w:type="paragraph" w:styleId="CommentText">
    <w:name w:val="annotation text"/>
    <w:basedOn w:val="Normal"/>
    <w:link w:val="CommentTextChar"/>
    <w:uiPriority w:val="99"/>
    <w:unhideWhenUsed/>
    <w:rsid w:val="001120AE"/>
    <w:pPr>
      <w:spacing w:line="240" w:lineRule="auto"/>
    </w:pPr>
  </w:style>
  <w:style w:type="character" w:customStyle="1" w:styleId="CommentTextChar">
    <w:name w:val="Comment Text Char"/>
    <w:basedOn w:val="DefaultParagraphFont"/>
    <w:link w:val="CommentText"/>
    <w:uiPriority w:val="99"/>
    <w:rsid w:val="001120AE"/>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1120AE"/>
    <w:rPr>
      <w:b/>
      <w:bCs/>
    </w:rPr>
  </w:style>
  <w:style w:type="character" w:customStyle="1" w:styleId="CommentSubjectChar">
    <w:name w:val="Comment Subject Char"/>
    <w:basedOn w:val="CommentTextChar"/>
    <w:link w:val="CommentSubject"/>
    <w:uiPriority w:val="99"/>
    <w:semiHidden/>
    <w:rsid w:val="001120AE"/>
    <w:rPr>
      <w:rFonts w:eastAsiaTheme="minorEastAsia"/>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9134">
      <w:bodyDiv w:val="1"/>
      <w:marLeft w:val="0"/>
      <w:marRight w:val="0"/>
      <w:marTop w:val="0"/>
      <w:marBottom w:val="0"/>
      <w:divBdr>
        <w:top w:val="none" w:sz="0" w:space="0" w:color="auto"/>
        <w:left w:val="none" w:sz="0" w:space="0" w:color="auto"/>
        <w:bottom w:val="none" w:sz="0" w:space="0" w:color="auto"/>
        <w:right w:val="none" w:sz="0" w:space="0" w:color="auto"/>
      </w:divBdr>
    </w:div>
    <w:div w:id="52001462">
      <w:bodyDiv w:val="1"/>
      <w:marLeft w:val="0"/>
      <w:marRight w:val="0"/>
      <w:marTop w:val="0"/>
      <w:marBottom w:val="0"/>
      <w:divBdr>
        <w:top w:val="none" w:sz="0" w:space="0" w:color="auto"/>
        <w:left w:val="none" w:sz="0" w:space="0" w:color="auto"/>
        <w:bottom w:val="none" w:sz="0" w:space="0" w:color="auto"/>
        <w:right w:val="none" w:sz="0" w:space="0" w:color="auto"/>
      </w:divBdr>
    </w:div>
    <w:div w:id="58485217">
      <w:bodyDiv w:val="1"/>
      <w:marLeft w:val="0"/>
      <w:marRight w:val="0"/>
      <w:marTop w:val="0"/>
      <w:marBottom w:val="0"/>
      <w:divBdr>
        <w:top w:val="none" w:sz="0" w:space="0" w:color="auto"/>
        <w:left w:val="none" w:sz="0" w:space="0" w:color="auto"/>
        <w:bottom w:val="none" w:sz="0" w:space="0" w:color="auto"/>
        <w:right w:val="none" w:sz="0" w:space="0" w:color="auto"/>
      </w:divBdr>
    </w:div>
    <w:div w:id="78915954">
      <w:bodyDiv w:val="1"/>
      <w:marLeft w:val="0"/>
      <w:marRight w:val="0"/>
      <w:marTop w:val="0"/>
      <w:marBottom w:val="0"/>
      <w:divBdr>
        <w:top w:val="none" w:sz="0" w:space="0" w:color="auto"/>
        <w:left w:val="none" w:sz="0" w:space="0" w:color="auto"/>
        <w:bottom w:val="none" w:sz="0" w:space="0" w:color="auto"/>
        <w:right w:val="none" w:sz="0" w:space="0" w:color="auto"/>
      </w:divBdr>
    </w:div>
    <w:div w:id="157505276">
      <w:bodyDiv w:val="1"/>
      <w:marLeft w:val="0"/>
      <w:marRight w:val="0"/>
      <w:marTop w:val="0"/>
      <w:marBottom w:val="0"/>
      <w:divBdr>
        <w:top w:val="none" w:sz="0" w:space="0" w:color="auto"/>
        <w:left w:val="none" w:sz="0" w:space="0" w:color="auto"/>
        <w:bottom w:val="none" w:sz="0" w:space="0" w:color="auto"/>
        <w:right w:val="none" w:sz="0" w:space="0" w:color="auto"/>
      </w:divBdr>
      <w:divsChild>
        <w:div w:id="1931351775">
          <w:marLeft w:val="0"/>
          <w:marRight w:val="0"/>
          <w:marTop w:val="0"/>
          <w:marBottom w:val="0"/>
          <w:divBdr>
            <w:top w:val="none" w:sz="0" w:space="0" w:color="auto"/>
            <w:left w:val="none" w:sz="0" w:space="0" w:color="auto"/>
            <w:bottom w:val="none" w:sz="0" w:space="0" w:color="auto"/>
            <w:right w:val="none" w:sz="0" w:space="0" w:color="auto"/>
          </w:divBdr>
          <w:divsChild>
            <w:div w:id="185114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3164">
      <w:bodyDiv w:val="1"/>
      <w:marLeft w:val="0"/>
      <w:marRight w:val="0"/>
      <w:marTop w:val="0"/>
      <w:marBottom w:val="0"/>
      <w:divBdr>
        <w:top w:val="none" w:sz="0" w:space="0" w:color="auto"/>
        <w:left w:val="none" w:sz="0" w:space="0" w:color="auto"/>
        <w:bottom w:val="none" w:sz="0" w:space="0" w:color="auto"/>
        <w:right w:val="none" w:sz="0" w:space="0" w:color="auto"/>
      </w:divBdr>
    </w:div>
    <w:div w:id="258834403">
      <w:bodyDiv w:val="1"/>
      <w:marLeft w:val="0"/>
      <w:marRight w:val="0"/>
      <w:marTop w:val="0"/>
      <w:marBottom w:val="0"/>
      <w:divBdr>
        <w:top w:val="none" w:sz="0" w:space="0" w:color="auto"/>
        <w:left w:val="none" w:sz="0" w:space="0" w:color="auto"/>
        <w:bottom w:val="none" w:sz="0" w:space="0" w:color="auto"/>
        <w:right w:val="none" w:sz="0" w:space="0" w:color="auto"/>
      </w:divBdr>
    </w:div>
    <w:div w:id="289676251">
      <w:bodyDiv w:val="1"/>
      <w:marLeft w:val="0"/>
      <w:marRight w:val="0"/>
      <w:marTop w:val="0"/>
      <w:marBottom w:val="0"/>
      <w:divBdr>
        <w:top w:val="none" w:sz="0" w:space="0" w:color="auto"/>
        <w:left w:val="none" w:sz="0" w:space="0" w:color="auto"/>
        <w:bottom w:val="none" w:sz="0" w:space="0" w:color="auto"/>
        <w:right w:val="none" w:sz="0" w:space="0" w:color="auto"/>
      </w:divBdr>
    </w:div>
    <w:div w:id="297689186">
      <w:bodyDiv w:val="1"/>
      <w:marLeft w:val="0"/>
      <w:marRight w:val="0"/>
      <w:marTop w:val="0"/>
      <w:marBottom w:val="0"/>
      <w:divBdr>
        <w:top w:val="none" w:sz="0" w:space="0" w:color="auto"/>
        <w:left w:val="none" w:sz="0" w:space="0" w:color="auto"/>
        <w:bottom w:val="none" w:sz="0" w:space="0" w:color="auto"/>
        <w:right w:val="none" w:sz="0" w:space="0" w:color="auto"/>
      </w:divBdr>
    </w:div>
    <w:div w:id="358045191">
      <w:bodyDiv w:val="1"/>
      <w:marLeft w:val="0"/>
      <w:marRight w:val="0"/>
      <w:marTop w:val="0"/>
      <w:marBottom w:val="0"/>
      <w:divBdr>
        <w:top w:val="none" w:sz="0" w:space="0" w:color="auto"/>
        <w:left w:val="none" w:sz="0" w:space="0" w:color="auto"/>
        <w:bottom w:val="none" w:sz="0" w:space="0" w:color="auto"/>
        <w:right w:val="none" w:sz="0" w:space="0" w:color="auto"/>
      </w:divBdr>
    </w:div>
    <w:div w:id="376784183">
      <w:bodyDiv w:val="1"/>
      <w:marLeft w:val="0"/>
      <w:marRight w:val="0"/>
      <w:marTop w:val="0"/>
      <w:marBottom w:val="0"/>
      <w:divBdr>
        <w:top w:val="none" w:sz="0" w:space="0" w:color="auto"/>
        <w:left w:val="none" w:sz="0" w:space="0" w:color="auto"/>
        <w:bottom w:val="none" w:sz="0" w:space="0" w:color="auto"/>
        <w:right w:val="none" w:sz="0" w:space="0" w:color="auto"/>
      </w:divBdr>
    </w:div>
    <w:div w:id="394352176">
      <w:bodyDiv w:val="1"/>
      <w:marLeft w:val="0"/>
      <w:marRight w:val="0"/>
      <w:marTop w:val="0"/>
      <w:marBottom w:val="0"/>
      <w:divBdr>
        <w:top w:val="none" w:sz="0" w:space="0" w:color="auto"/>
        <w:left w:val="none" w:sz="0" w:space="0" w:color="auto"/>
        <w:bottom w:val="none" w:sz="0" w:space="0" w:color="auto"/>
        <w:right w:val="none" w:sz="0" w:space="0" w:color="auto"/>
      </w:divBdr>
    </w:div>
    <w:div w:id="472720325">
      <w:bodyDiv w:val="1"/>
      <w:marLeft w:val="0"/>
      <w:marRight w:val="0"/>
      <w:marTop w:val="0"/>
      <w:marBottom w:val="0"/>
      <w:divBdr>
        <w:top w:val="none" w:sz="0" w:space="0" w:color="auto"/>
        <w:left w:val="none" w:sz="0" w:space="0" w:color="auto"/>
        <w:bottom w:val="none" w:sz="0" w:space="0" w:color="auto"/>
        <w:right w:val="none" w:sz="0" w:space="0" w:color="auto"/>
      </w:divBdr>
    </w:div>
    <w:div w:id="541752849">
      <w:bodyDiv w:val="1"/>
      <w:marLeft w:val="0"/>
      <w:marRight w:val="0"/>
      <w:marTop w:val="0"/>
      <w:marBottom w:val="0"/>
      <w:divBdr>
        <w:top w:val="none" w:sz="0" w:space="0" w:color="auto"/>
        <w:left w:val="none" w:sz="0" w:space="0" w:color="auto"/>
        <w:bottom w:val="none" w:sz="0" w:space="0" w:color="auto"/>
        <w:right w:val="none" w:sz="0" w:space="0" w:color="auto"/>
      </w:divBdr>
    </w:div>
    <w:div w:id="610088903">
      <w:bodyDiv w:val="1"/>
      <w:marLeft w:val="0"/>
      <w:marRight w:val="0"/>
      <w:marTop w:val="0"/>
      <w:marBottom w:val="0"/>
      <w:divBdr>
        <w:top w:val="none" w:sz="0" w:space="0" w:color="auto"/>
        <w:left w:val="none" w:sz="0" w:space="0" w:color="auto"/>
        <w:bottom w:val="none" w:sz="0" w:space="0" w:color="auto"/>
        <w:right w:val="none" w:sz="0" w:space="0" w:color="auto"/>
      </w:divBdr>
    </w:div>
    <w:div w:id="720059599">
      <w:bodyDiv w:val="1"/>
      <w:marLeft w:val="0"/>
      <w:marRight w:val="0"/>
      <w:marTop w:val="0"/>
      <w:marBottom w:val="0"/>
      <w:divBdr>
        <w:top w:val="none" w:sz="0" w:space="0" w:color="auto"/>
        <w:left w:val="none" w:sz="0" w:space="0" w:color="auto"/>
        <w:bottom w:val="none" w:sz="0" w:space="0" w:color="auto"/>
        <w:right w:val="none" w:sz="0" w:space="0" w:color="auto"/>
      </w:divBdr>
    </w:div>
    <w:div w:id="774056990">
      <w:bodyDiv w:val="1"/>
      <w:marLeft w:val="0"/>
      <w:marRight w:val="0"/>
      <w:marTop w:val="0"/>
      <w:marBottom w:val="0"/>
      <w:divBdr>
        <w:top w:val="none" w:sz="0" w:space="0" w:color="auto"/>
        <w:left w:val="none" w:sz="0" w:space="0" w:color="auto"/>
        <w:bottom w:val="none" w:sz="0" w:space="0" w:color="auto"/>
        <w:right w:val="none" w:sz="0" w:space="0" w:color="auto"/>
      </w:divBdr>
    </w:div>
    <w:div w:id="798768228">
      <w:bodyDiv w:val="1"/>
      <w:marLeft w:val="0"/>
      <w:marRight w:val="0"/>
      <w:marTop w:val="0"/>
      <w:marBottom w:val="0"/>
      <w:divBdr>
        <w:top w:val="none" w:sz="0" w:space="0" w:color="auto"/>
        <w:left w:val="none" w:sz="0" w:space="0" w:color="auto"/>
        <w:bottom w:val="none" w:sz="0" w:space="0" w:color="auto"/>
        <w:right w:val="none" w:sz="0" w:space="0" w:color="auto"/>
      </w:divBdr>
    </w:div>
    <w:div w:id="810638755">
      <w:bodyDiv w:val="1"/>
      <w:marLeft w:val="0"/>
      <w:marRight w:val="0"/>
      <w:marTop w:val="0"/>
      <w:marBottom w:val="0"/>
      <w:divBdr>
        <w:top w:val="none" w:sz="0" w:space="0" w:color="auto"/>
        <w:left w:val="none" w:sz="0" w:space="0" w:color="auto"/>
        <w:bottom w:val="none" w:sz="0" w:space="0" w:color="auto"/>
        <w:right w:val="none" w:sz="0" w:space="0" w:color="auto"/>
      </w:divBdr>
    </w:div>
    <w:div w:id="811604972">
      <w:bodyDiv w:val="1"/>
      <w:marLeft w:val="0"/>
      <w:marRight w:val="0"/>
      <w:marTop w:val="0"/>
      <w:marBottom w:val="0"/>
      <w:divBdr>
        <w:top w:val="none" w:sz="0" w:space="0" w:color="auto"/>
        <w:left w:val="none" w:sz="0" w:space="0" w:color="auto"/>
        <w:bottom w:val="none" w:sz="0" w:space="0" w:color="auto"/>
        <w:right w:val="none" w:sz="0" w:space="0" w:color="auto"/>
      </w:divBdr>
    </w:div>
    <w:div w:id="828592987">
      <w:bodyDiv w:val="1"/>
      <w:marLeft w:val="0"/>
      <w:marRight w:val="0"/>
      <w:marTop w:val="0"/>
      <w:marBottom w:val="0"/>
      <w:divBdr>
        <w:top w:val="none" w:sz="0" w:space="0" w:color="auto"/>
        <w:left w:val="none" w:sz="0" w:space="0" w:color="auto"/>
        <w:bottom w:val="none" w:sz="0" w:space="0" w:color="auto"/>
        <w:right w:val="none" w:sz="0" w:space="0" w:color="auto"/>
      </w:divBdr>
    </w:div>
    <w:div w:id="875239854">
      <w:bodyDiv w:val="1"/>
      <w:marLeft w:val="0"/>
      <w:marRight w:val="0"/>
      <w:marTop w:val="0"/>
      <w:marBottom w:val="0"/>
      <w:divBdr>
        <w:top w:val="none" w:sz="0" w:space="0" w:color="auto"/>
        <w:left w:val="none" w:sz="0" w:space="0" w:color="auto"/>
        <w:bottom w:val="none" w:sz="0" w:space="0" w:color="auto"/>
        <w:right w:val="none" w:sz="0" w:space="0" w:color="auto"/>
      </w:divBdr>
    </w:div>
    <w:div w:id="1061709312">
      <w:bodyDiv w:val="1"/>
      <w:marLeft w:val="0"/>
      <w:marRight w:val="0"/>
      <w:marTop w:val="0"/>
      <w:marBottom w:val="0"/>
      <w:divBdr>
        <w:top w:val="none" w:sz="0" w:space="0" w:color="auto"/>
        <w:left w:val="none" w:sz="0" w:space="0" w:color="auto"/>
        <w:bottom w:val="none" w:sz="0" w:space="0" w:color="auto"/>
        <w:right w:val="none" w:sz="0" w:space="0" w:color="auto"/>
      </w:divBdr>
    </w:div>
    <w:div w:id="1079213368">
      <w:bodyDiv w:val="1"/>
      <w:marLeft w:val="0"/>
      <w:marRight w:val="0"/>
      <w:marTop w:val="0"/>
      <w:marBottom w:val="0"/>
      <w:divBdr>
        <w:top w:val="none" w:sz="0" w:space="0" w:color="auto"/>
        <w:left w:val="none" w:sz="0" w:space="0" w:color="auto"/>
        <w:bottom w:val="none" w:sz="0" w:space="0" w:color="auto"/>
        <w:right w:val="none" w:sz="0" w:space="0" w:color="auto"/>
      </w:divBdr>
    </w:div>
    <w:div w:id="1086731042">
      <w:bodyDiv w:val="1"/>
      <w:marLeft w:val="0"/>
      <w:marRight w:val="0"/>
      <w:marTop w:val="0"/>
      <w:marBottom w:val="0"/>
      <w:divBdr>
        <w:top w:val="none" w:sz="0" w:space="0" w:color="auto"/>
        <w:left w:val="none" w:sz="0" w:space="0" w:color="auto"/>
        <w:bottom w:val="none" w:sz="0" w:space="0" w:color="auto"/>
        <w:right w:val="none" w:sz="0" w:space="0" w:color="auto"/>
      </w:divBdr>
    </w:div>
    <w:div w:id="1138453143">
      <w:bodyDiv w:val="1"/>
      <w:marLeft w:val="0"/>
      <w:marRight w:val="0"/>
      <w:marTop w:val="0"/>
      <w:marBottom w:val="0"/>
      <w:divBdr>
        <w:top w:val="none" w:sz="0" w:space="0" w:color="auto"/>
        <w:left w:val="none" w:sz="0" w:space="0" w:color="auto"/>
        <w:bottom w:val="none" w:sz="0" w:space="0" w:color="auto"/>
        <w:right w:val="none" w:sz="0" w:space="0" w:color="auto"/>
      </w:divBdr>
    </w:div>
    <w:div w:id="1311180251">
      <w:bodyDiv w:val="1"/>
      <w:marLeft w:val="0"/>
      <w:marRight w:val="0"/>
      <w:marTop w:val="0"/>
      <w:marBottom w:val="0"/>
      <w:divBdr>
        <w:top w:val="none" w:sz="0" w:space="0" w:color="auto"/>
        <w:left w:val="none" w:sz="0" w:space="0" w:color="auto"/>
        <w:bottom w:val="none" w:sz="0" w:space="0" w:color="auto"/>
        <w:right w:val="none" w:sz="0" w:space="0" w:color="auto"/>
      </w:divBdr>
    </w:div>
    <w:div w:id="1337616110">
      <w:bodyDiv w:val="1"/>
      <w:marLeft w:val="0"/>
      <w:marRight w:val="0"/>
      <w:marTop w:val="0"/>
      <w:marBottom w:val="0"/>
      <w:divBdr>
        <w:top w:val="none" w:sz="0" w:space="0" w:color="auto"/>
        <w:left w:val="none" w:sz="0" w:space="0" w:color="auto"/>
        <w:bottom w:val="none" w:sz="0" w:space="0" w:color="auto"/>
        <w:right w:val="none" w:sz="0" w:space="0" w:color="auto"/>
      </w:divBdr>
    </w:div>
    <w:div w:id="1342732967">
      <w:bodyDiv w:val="1"/>
      <w:marLeft w:val="0"/>
      <w:marRight w:val="0"/>
      <w:marTop w:val="0"/>
      <w:marBottom w:val="0"/>
      <w:divBdr>
        <w:top w:val="none" w:sz="0" w:space="0" w:color="auto"/>
        <w:left w:val="none" w:sz="0" w:space="0" w:color="auto"/>
        <w:bottom w:val="none" w:sz="0" w:space="0" w:color="auto"/>
        <w:right w:val="none" w:sz="0" w:space="0" w:color="auto"/>
      </w:divBdr>
    </w:div>
    <w:div w:id="1412506768">
      <w:bodyDiv w:val="1"/>
      <w:marLeft w:val="0"/>
      <w:marRight w:val="0"/>
      <w:marTop w:val="0"/>
      <w:marBottom w:val="0"/>
      <w:divBdr>
        <w:top w:val="none" w:sz="0" w:space="0" w:color="auto"/>
        <w:left w:val="none" w:sz="0" w:space="0" w:color="auto"/>
        <w:bottom w:val="none" w:sz="0" w:space="0" w:color="auto"/>
        <w:right w:val="none" w:sz="0" w:space="0" w:color="auto"/>
      </w:divBdr>
    </w:div>
    <w:div w:id="1416631502">
      <w:bodyDiv w:val="1"/>
      <w:marLeft w:val="0"/>
      <w:marRight w:val="0"/>
      <w:marTop w:val="0"/>
      <w:marBottom w:val="0"/>
      <w:divBdr>
        <w:top w:val="none" w:sz="0" w:space="0" w:color="auto"/>
        <w:left w:val="none" w:sz="0" w:space="0" w:color="auto"/>
        <w:bottom w:val="none" w:sz="0" w:space="0" w:color="auto"/>
        <w:right w:val="none" w:sz="0" w:space="0" w:color="auto"/>
      </w:divBdr>
    </w:div>
    <w:div w:id="1434546458">
      <w:bodyDiv w:val="1"/>
      <w:marLeft w:val="0"/>
      <w:marRight w:val="0"/>
      <w:marTop w:val="0"/>
      <w:marBottom w:val="0"/>
      <w:divBdr>
        <w:top w:val="none" w:sz="0" w:space="0" w:color="auto"/>
        <w:left w:val="none" w:sz="0" w:space="0" w:color="auto"/>
        <w:bottom w:val="none" w:sz="0" w:space="0" w:color="auto"/>
        <w:right w:val="none" w:sz="0" w:space="0" w:color="auto"/>
      </w:divBdr>
    </w:div>
    <w:div w:id="1437286602">
      <w:bodyDiv w:val="1"/>
      <w:marLeft w:val="0"/>
      <w:marRight w:val="0"/>
      <w:marTop w:val="0"/>
      <w:marBottom w:val="0"/>
      <w:divBdr>
        <w:top w:val="none" w:sz="0" w:space="0" w:color="auto"/>
        <w:left w:val="none" w:sz="0" w:space="0" w:color="auto"/>
        <w:bottom w:val="none" w:sz="0" w:space="0" w:color="auto"/>
        <w:right w:val="none" w:sz="0" w:space="0" w:color="auto"/>
      </w:divBdr>
    </w:div>
    <w:div w:id="1535460687">
      <w:bodyDiv w:val="1"/>
      <w:marLeft w:val="0"/>
      <w:marRight w:val="0"/>
      <w:marTop w:val="0"/>
      <w:marBottom w:val="0"/>
      <w:divBdr>
        <w:top w:val="none" w:sz="0" w:space="0" w:color="auto"/>
        <w:left w:val="none" w:sz="0" w:space="0" w:color="auto"/>
        <w:bottom w:val="none" w:sz="0" w:space="0" w:color="auto"/>
        <w:right w:val="none" w:sz="0" w:space="0" w:color="auto"/>
      </w:divBdr>
    </w:div>
    <w:div w:id="1575046795">
      <w:bodyDiv w:val="1"/>
      <w:marLeft w:val="0"/>
      <w:marRight w:val="0"/>
      <w:marTop w:val="0"/>
      <w:marBottom w:val="0"/>
      <w:divBdr>
        <w:top w:val="none" w:sz="0" w:space="0" w:color="auto"/>
        <w:left w:val="none" w:sz="0" w:space="0" w:color="auto"/>
        <w:bottom w:val="none" w:sz="0" w:space="0" w:color="auto"/>
        <w:right w:val="none" w:sz="0" w:space="0" w:color="auto"/>
      </w:divBdr>
    </w:div>
    <w:div w:id="1681421965">
      <w:bodyDiv w:val="1"/>
      <w:marLeft w:val="0"/>
      <w:marRight w:val="0"/>
      <w:marTop w:val="0"/>
      <w:marBottom w:val="0"/>
      <w:divBdr>
        <w:top w:val="none" w:sz="0" w:space="0" w:color="auto"/>
        <w:left w:val="none" w:sz="0" w:space="0" w:color="auto"/>
        <w:bottom w:val="none" w:sz="0" w:space="0" w:color="auto"/>
        <w:right w:val="none" w:sz="0" w:space="0" w:color="auto"/>
      </w:divBdr>
    </w:div>
    <w:div w:id="1697802706">
      <w:bodyDiv w:val="1"/>
      <w:marLeft w:val="0"/>
      <w:marRight w:val="0"/>
      <w:marTop w:val="0"/>
      <w:marBottom w:val="0"/>
      <w:divBdr>
        <w:top w:val="none" w:sz="0" w:space="0" w:color="auto"/>
        <w:left w:val="none" w:sz="0" w:space="0" w:color="auto"/>
        <w:bottom w:val="none" w:sz="0" w:space="0" w:color="auto"/>
        <w:right w:val="none" w:sz="0" w:space="0" w:color="auto"/>
      </w:divBdr>
    </w:div>
    <w:div w:id="1720014665">
      <w:bodyDiv w:val="1"/>
      <w:marLeft w:val="0"/>
      <w:marRight w:val="0"/>
      <w:marTop w:val="0"/>
      <w:marBottom w:val="0"/>
      <w:divBdr>
        <w:top w:val="none" w:sz="0" w:space="0" w:color="auto"/>
        <w:left w:val="none" w:sz="0" w:space="0" w:color="auto"/>
        <w:bottom w:val="none" w:sz="0" w:space="0" w:color="auto"/>
        <w:right w:val="none" w:sz="0" w:space="0" w:color="auto"/>
      </w:divBdr>
    </w:div>
    <w:div w:id="1779179717">
      <w:bodyDiv w:val="1"/>
      <w:marLeft w:val="0"/>
      <w:marRight w:val="0"/>
      <w:marTop w:val="0"/>
      <w:marBottom w:val="0"/>
      <w:divBdr>
        <w:top w:val="none" w:sz="0" w:space="0" w:color="auto"/>
        <w:left w:val="none" w:sz="0" w:space="0" w:color="auto"/>
        <w:bottom w:val="none" w:sz="0" w:space="0" w:color="auto"/>
        <w:right w:val="none" w:sz="0" w:space="0" w:color="auto"/>
      </w:divBdr>
    </w:div>
    <w:div w:id="1785418672">
      <w:bodyDiv w:val="1"/>
      <w:marLeft w:val="0"/>
      <w:marRight w:val="0"/>
      <w:marTop w:val="0"/>
      <w:marBottom w:val="0"/>
      <w:divBdr>
        <w:top w:val="none" w:sz="0" w:space="0" w:color="auto"/>
        <w:left w:val="none" w:sz="0" w:space="0" w:color="auto"/>
        <w:bottom w:val="none" w:sz="0" w:space="0" w:color="auto"/>
        <w:right w:val="none" w:sz="0" w:space="0" w:color="auto"/>
      </w:divBdr>
    </w:div>
    <w:div w:id="1846439366">
      <w:bodyDiv w:val="1"/>
      <w:marLeft w:val="0"/>
      <w:marRight w:val="0"/>
      <w:marTop w:val="0"/>
      <w:marBottom w:val="0"/>
      <w:divBdr>
        <w:top w:val="none" w:sz="0" w:space="0" w:color="auto"/>
        <w:left w:val="none" w:sz="0" w:space="0" w:color="auto"/>
        <w:bottom w:val="none" w:sz="0" w:space="0" w:color="auto"/>
        <w:right w:val="none" w:sz="0" w:space="0" w:color="auto"/>
      </w:divBdr>
    </w:div>
    <w:div w:id="1929190954">
      <w:bodyDiv w:val="1"/>
      <w:marLeft w:val="0"/>
      <w:marRight w:val="0"/>
      <w:marTop w:val="0"/>
      <w:marBottom w:val="0"/>
      <w:divBdr>
        <w:top w:val="none" w:sz="0" w:space="0" w:color="auto"/>
        <w:left w:val="none" w:sz="0" w:space="0" w:color="auto"/>
        <w:bottom w:val="none" w:sz="0" w:space="0" w:color="auto"/>
        <w:right w:val="none" w:sz="0" w:space="0" w:color="auto"/>
      </w:divBdr>
    </w:div>
    <w:div w:id="2003507709">
      <w:bodyDiv w:val="1"/>
      <w:marLeft w:val="0"/>
      <w:marRight w:val="0"/>
      <w:marTop w:val="0"/>
      <w:marBottom w:val="0"/>
      <w:divBdr>
        <w:top w:val="none" w:sz="0" w:space="0" w:color="auto"/>
        <w:left w:val="none" w:sz="0" w:space="0" w:color="auto"/>
        <w:bottom w:val="none" w:sz="0" w:space="0" w:color="auto"/>
        <w:right w:val="none" w:sz="0" w:space="0" w:color="auto"/>
      </w:divBdr>
    </w:div>
    <w:div w:id="2103213372">
      <w:bodyDiv w:val="1"/>
      <w:marLeft w:val="0"/>
      <w:marRight w:val="0"/>
      <w:marTop w:val="0"/>
      <w:marBottom w:val="0"/>
      <w:divBdr>
        <w:top w:val="none" w:sz="0" w:space="0" w:color="auto"/>
        <w:left w:val="none" w:sz="0" w:space="0" w:color="auto"/>
        <w:bottom w:val="none" w:sz="0" w:space="0" w:color="auto"/>
        <w:right w:val="none" w:sz="0" w:space="0" w:color="auto"/>
      </w:divBdr>
    </w:div>
    <w:div w:id="2109347410">
      <w:bodyDiv w:val="1"/>
      <w:marLeft w:val="0"/>
      <w:marRight w:val="0"/>
      <w:marTop w:val="0"/>
      <w:marBottom w:val="0"/>
      <w:divBdr>
        <w:top w:val="none" w:sz="0" w:space="0" w:color="auto"/>
        <w:left w:val="none" w:sz="0" w:space="0" w:color="auto"/>
        <w:bottom w:val="none" w:sz="0" w:space="0" w:color="auto"/>
        <w:right w:val="none" w:sz="0" w:space="0" w:color="auto"/>
      </w:divBdr>
    </w:div>
    <w:div w:id="2125533336">
      <w:bodyDiv w:val="1"/>
      <w:marLeft w:val="0"/>
      <w:marRight w:val="0"/>
      <w:marTop w:val="0"/>
      <w:marBottom w:val="0"/>
      <w:divBdr>
        <w:top w:val="none" w:sz="0" w:space="0" w:color="auto"/>
        <w:left w:val="none" w:sz="0" w:space="0" w:color="auto"/>
        <w:bottom w:val="none" w:sz="0" w:space="0" w:color="auto"/>
        <w:right w:val="none" w:sz="0" w:space="0" w:color="auto"/>
      </w:divBdr>
    </w:div>
    <w:div w:id="2134321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556C3-89E5-49DC-A555-BEC250F30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1452</Words>
  <Characters>8281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Fehling</dc:creator>
  <cp:keywords/>
  <dc:description/>
  <cp:lastModifiedBy>Maritza Olmos</cp:lastModifiedBy>
  <cp:revision>2</cp:revision>
  <cp:lastPrinted>2026-08-13T16:36:00Z</cp:lastPrinted>
  <dcterms:created xsi:type="dcterms:W3CDTF">2026-08-13T16:39:00Z</dcterms:created>
  <dcterms:modified xsi:type="dcterms:W3CDTF">2026-08-13T16:39:00Z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7a56abde-1a29-48b4-88d8-8fe2aed42fe5</vt:lpwstr>
  </property>
</Properties>
</file>